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647FB" w14:textId="77777777" w:rsidR="006C5915" w:rsidRDefault="006C5915">
      <w:pPr>
        <w:rPr>
          <w:rFonts w:asciiTheme="majorHAnsi" w:hAnsiTheme="majorHAnsi" w:cstheme="majorHAnsi"/>
          <w:sz w:val="20"/>
        </w:rPr>
      </w:pPr>
    </w:p>
    <w:p w14:paraId="25E7879A" w14:textId="77777777" w:rsidR="00DC0576" w:rsidRDefault="00DC0576">
      <w:pPr>
        <w:rPr>
          <w:rFonts w:asciiTheme="majorHAnsi" w:hAnsiTheme="majorHAnsi" w:cstheme="majorHAnsi"/>
          <w:sz w:val="20"/>
        </w:rPr>
      </w:pPr>
    </w:p>
    <w:p w14:paraId="36DFC86F" w14:textId="77777777" w:rsidR="00DC0576" w:rsidRDefault="00DC0576">
      <w:pPr>
        <w:rPr>
          <w:rFonts w:asciiTheme="majorHAnsi" w:hAnsiTheme="majorHAnsi" w:cstheme="majorHAnsi"/>
          <w:sz w:val="20"/>
        </w:rPr>
      </w:pPr>
    </w:p>
    <w:p w14:paraId="583FBFEE" w14:textId="77777777" w:rsidR="00DC0576" w:rsidRDefault="00DC0576">
      <w:pPr>
        <w:rPr>
          <w:rFonts w:asciiTheme="majorHAnsi" w:hAnsiTheme="majorHAnsi" w:cstheme="majorHAnsi"/>
          <w:sz w:val="20"/>
        </w:rPr>
      </w:pPr>
    </w:p>
    <w:p w14:paraId="7D8AFFC1" w14:textId="6D133E71" w:rsidR="00DC0576" w:rsidRPr="00DC0576" w:rsidRDefault="00DC0576" w:rsidP="00DC0576">
      <w:pPr>
        <w:rPr>
          <w:rFonts w:asciiTheme="majorHAnsi" w:hAnsiTheme="majorHAnsi" w:cstheme="majorHAnsi"/>
          <w:b/>
          <w:bCs/>
          <w:sz w:val="28"/>
          <w:szCs w:val="28"/>
        </w:rPr>
      </w:pPr>
      <w:r w:rsidRPr="00DC0576">
        <w:rPr>
          <w:rFonts w:asciiTheme="majorHAnsi" w:hAnsiTheme="majorHAnsi" w:cstheme="majorHAnsi"/>
          <w:b/>
          <w:bCs/>
          <w:sz w:val="28"/>
          <w:szCs w:val="28"/>
        </w:rPr>
        <w:t xml:space="preserve">Einverständniserklärung zur unverschlüsselten elektronischen Kommunikation mit der Steuerabteilung der Stadt Coburg nach § 87a Abs. 1 Abgabenordnung (AO) </w:t>
      </w:r>
    </w:p>
    <w:p w14:paraId="25AC7222" w14:textId="77777777" w:rsidR="00DC0576" w:rsidRDefault="00DC0576" w:rsidP="00DC0576">
      <w:pPr>
        <w:rPr>
          <w:rFonts w:asciiTheme="majorHAnsi" w:hAnsiTheme="majorHAnsi" w:cstheme="majorHAnsi"/>
          <w:sz w:val="20"/>
        </w:rPr>
      </w:pPr>
    </w:p>
    <w:p w14:paraId="68A1D616" w14:textId="77777777" w:rsidR="00DC0576" w:rsidRDefault="00DC0576" w:rsidP="00DC0576">
      <w:pPr>
        <w:rPr>
          <w:rFonts w:asciiTheme="majorHAnsi" w:hAnsiTheme="majorHAnsi" w:cstheme="majorHAnsi"/>
          <w:sz w:val="20"/>
        </w:rPr>
      </w:pPr>
      <w:r w:rsidRPr="00DC0576">
        <w:rPr>
          <w:rFonts w:asciiTheme="majorHAnsi" w:hAnsiTheme="majorHAnsi" w:cstheme="majorHAnsi"/>
          <w:sz w:val="20"/>
        </w:rPr>
        <w:t xml:space="preserve">Grundsätzlich dürfen personenbezogene Daten zahlungspflichtiger Personen bzw. Gesellschaften, die dem besonderen Datenschutz (insbesondere dem Steuergeheimnis) unterliegen, nur auf dem verschlüsselten elektronischen Weg oder auf dem Postweg übermittelt werden. </w:t>
      </w:r>
    </w:p>
    <w:p w14:paraId="25F281E0" w14:textId="47AD33A1" w:rsidR="00DC0576" w:rsidRDefault="00DC0576" w:rsidP="00DC0576">
      <w:pPr>
        <w:rPr>
          <w:rFonts w:asciiTheme="majorHAnsi" w:hAnsiTheme="majorHAnsi" w:cstheme="majorHAnsi"/>
          <w:sz w:val="20"/>
        </w:rPr>
      </w:pPr>
      <w:r>
        <w:rPr>
          <w:rFonts w:asciiTheme="majorHAnsi" w:hAnsiTheme="majorHAnsi" w:cstheme="majorHAnsi"/>
          <w:sz w:val="20"/>
        </w:rPr>
        <w:br/>
      </w:r>
      <w:r w:rsidRPr="00DC0576">
        <w:rPr>
          <w:rFonts w:asciiTheme="majorHAnsi" w:hAnsiTheme="majorHAnsi" w:cstheme="majorHAnsi"/>
          <w:sz w:val="20"/>
        </w:rPr>
        <w:t xml:space="preserve">Sollte diese Einverständniserklärung für die elektronische, unverschlüsselte Übermittlung erteilt werden, kann der durch Sie autorisierte Informationsaustausch auch als unverschlüsselte E-Mail erfolgen. Die Bekanntgabe von Bescheiden erfolgt weiterhin auf dem Postweg und ist hiervon nicht umfasst. Die Zustimmung ist für jede Person gesondert zu erteilen. Sollte es sich um eine Angelegenheit handeln, von welcher mehrere Personen gleichzeitig betroffen sind (z.B. Gesamtschuldner*innen) und nicht alle Personen der unverschlüsselten elektronischen Kommunikation zustimmen, so antwortet Ihnen die </w:t>
      </w:r>
      <w:r>
        <w:rPr>
          <w:rFonts w:asciiTheme="majorHAnsi" w:hAnsiTheme="majorHAnsi" w:cstheme="majorHAnsi"/>
          <w:sz w:val="20"/>
        </w:rPr>
        <w:t xml:space="preserve">Steuerabteilung </w:t>
      </w:r>
      <w:r w:rsidRPr="00DC0576">
        <w:rPr>
          <w:rFonts w:asciiTheme="majorHAnsi" w:hAnsiTheme="majorHAnsi" w:cstheme="majorHAnsi"/>
          <w:sz w:val="20"/>
        </w:rPr>
        <w:t xml:space="preserve">per Post. </w:t>
      </w:r>
    </w:p>
    <w:p w14:paraId="6E7EA56E" w14:textId="77777777" w:rsidR="00DC0576" w:rsidRDefault="00DC0576" w:rsidP="00DC0576">
      <w:pPr>
        <w:rPr>
          <w:rFonts w:asciiTheme="majorHAnsi" w:hAnsiTheme="majorHAnsi" w:cstheme="majorHAnsi"/>
          <w:sz w:val="20"/>
        </w:rPr>
      </w:pPr>
    </w:p>
    <w:p w14:paraId="1A884403" w14:textId="69012865" w:rsidR="00DC0576" w:rsidRPr="00DC0576" w:rsidRDefault="00DC0576" w:rsidP="00DC0576">
      <w:pPr>
        <w:rPr>
          <w:rFonts w:asciiTheme="majorHAnsi" w:hAnsiTheme="majorHAnsi" w:cstheme="majorHAnsi"/>
          <w:sz w:val="20"/>
        </w:rPr>
      </w:pPr>
      <w:r w:rsidRPr="00DC0576">
        <w:rPr>
          <w:rFonts w:asciiTheme="majorHAnsi" w:hAnsiTheme="majorHAnsi" w:cstheme="majorHAnsi"/>
          <w:sz w:val="20"/>
        </w:rPr>
        <w:t>Diese Erklärung gilt ausschließlich für den Informationsaustausch mit der S</w:t>
      </w:r>
      <w:r>
        <w:rPr>
          <w:rFonts w:asciiTheme="majorHAnsi" w:hAnsiTheme="majorHAnsi" w:cstheme="majorHAnsi"/>
          <w:sz w:val="20"/>
        </w:rPr>
        <w:t>teuerabteilung</w:t>
      </w:r>
      <w:r w:rsidRPr="00DC0576">
        <w:rPr>
          <w:rFonts w:asciiTheme="majorHAnsi" w:hAnsiTheme="majorHAnsi" w:cstheme="majorHAnsi"/>
          <w:sz w:val="20"/>
        </w:rPr>
        <w:t xml:space="preserve">. Die </w:t>
      </w:r>
      <w:r>
        <w:rPr>
          <w:rFonts w:asciiTheme="majorHAnsi" w:hAnsiTheme="majorHAnsi" w:cstheme="majorHAnsi"/>
          <w:sz w:val="20"/>
        </w:rPr>
        <w:t xml:space="preserve">Steuerabteilung der Stadt Coburg </w:t>
      </w:r>
      <w:r w:rsidRPr="00DC0576">
        <w:rPr>
          <w:rFonts w:asciiTheme="majorHAnsi" w:hAnsiTheme="majorHAnsi" w:cstheme="majorHAnsi"/>
          <w:sz w:val="20"/>
        </w:rPr>
        <w:t xml:space="preserve">weist ausdrücklich darauf hin, dass ggf. auch unberechtigte Dritte von dieser Korrespondenz Kenntnis erlangen bzw. den elektronischen Informationsaustausch manipulieren könnten. Es liegt in Ihrem Ermessen, ob Sie einer unverschlüsselten Kommunikation mit der </w:t>
      </w:r>
      <w:r>
        <w:rPr>
          <w:rFonts w:asciiTheme="majorHAnsi" w:hAnsiTheme="majorHAnsi" w:cstheme="majorHAnsi"/>
          <w:sz w:val="20"/>
        </w:rPr>
        <w:t>Steuerabteilung der Stadt Coburg</w:t>
      </w:r>
      <w:r w:rsidRPr="00DC0576">
        <w:rPr>
          <w:rFonts w:asciiTheme="majorHAnsi" w:hAnsiTheme="majorHAnsi" w:cstheme="majorHAnsi"/>
          <w:sz w:val="20"/>
        </w:rPr>
        <w:t xml:space="preserve"> zustimmen.</w:t>
      </w:r>
    </w:p>
    <w:p w14:paraId="78A5EEB8" w14:textId="77777777" w:rsidR="00DC0576" w:rsidRDefault="00DC0576" w:rsidP="00DC0576">
      <w:pPr>
        <w:rPr>
          <w:rFonts w:asciiTheme="majorHAnsi" w:hAnsiTheme="majorHAnsi" w:cstheme="majorHAnsi"/>
          <w:sz w:val="20"/>
        </w:rPr>
      </w:pPr>
      <w:r w:rsidRPr="00DC0576">
        <w:rPr>
          <w:rFonts w:asciiTheme="majorHAnsi" w:hAnsiTheme="majorHAnsi" w:cstheme="majorHAnsi"/>
          <w:sz w:val="20"/>
        </w:rPr>
        <w:t>Bitte beachten Sie die Hinweise auf Seite 3 dieser Erklärung.</w:t>
      </w:r>
    </w:p>
    <w:p w14:paraId="526F6C30" w14:textId="77777777" w:rsidR="00822E4E" w:rsidRPr="00DC0576" w:rsidRDefault="00822E4E" w:rsidP="00DC0576">
      <w:pPr>
        <w:rPr>
          <w:rFonts w:asciiTheme="majorHAnsi" w:hAnsiTheme="majorHAnsi" w:cstheme="majorHAnsi"/>
          <w:sz w:val="20"/>
        </w:rPr>
      </w:pPr>
    </w:p>
    <w:p w14:paraId="482524C8" w14:textId="77777777" w:rsidR="00822E4E" w:rsidRPr="00822E4E" w:rsidRDefault="00DC0576" w:rsidP="00DC0576">
      <w:pPr>
        <w:rPr>
          <w:rFonts w:asciiTheme="majorHAnsi" w:hAnsiTheme="majorHAnsi" w:cstheme="majorHAnsi"/>
          <w:b/>
          <w:bCs/>
          <w:sz w:val="20"/>
        </w:rPr>
      </w:pPr>
      <w:r w:rsidRPr="00822E4E">
        <w:rPr>
          <w:rFonts w:asciiTheme="majorHAnsi" w:hAnsiTheme="majorHAnsi" w:cstheme="majorHAnsi"/>
          <w:b/>
          <w:bCs/>
          <w:sz w:val="20"/>
        </w:rPr>
        <w:t>Füllen Sie alle Felder leserlich aus und kreuzen Sie Zutreffendes an.</w:t>
      </w:r>
    </w:p>
    <w:tbl>
      <w:tblPr>
        <w:tblStyle w:val="Tabellenraster"/>
        <w:tblW w:w="0" w:type="auto"/>
        <w:tblLook w:val="04A0" w:firstRow="1" w:lastRow="0" w:firstColumn="1" w:lastColumn="0" w:noHBand="0" w:noVBand="1"/>
      </w:tblPr>
      <w:tblGrid>
        <w:gridCol w:w="3114"/>
        <w:gridCol w:w="6514"/>
      </w:tblGrid>
      <w:tr w:rsidR="00822E4E" w14:paraId="0D719262" w14:textId="77777777" w:rsidTr="00822E4E">
        <w:tc>
          <w:tcPr>
            <w:tcW w:w="3114" w:type="dxa"/>
          </w:tcPr>
          <w:p w14:paraId="250061F6" w14:textId="1E773C7A" w:rsidR="00822E4E" w:rsidRDefault="00822E4E" w:rsidP="00DC0576">
            <w:pPr>
              <w:rPr>
                <w:rFonts w:asciiTheme="majorHAnsi" w:hAnsiTheme="majorHAnsi" w:cstheme="majorHAnsi"/>
                <w:b/>
                <w:bCs/>
                <w:sz w:val="20"/>
              </w:rPr>
            </w:pPr>
            <w:bookmarkStart w:id="0" w:name="_Hlk211861138"/>
            <w:r>
              <w:rPr>
                <w:rFonts w:asciiTheme="majorHAnsi" w:hAnsiTheme="majorHAnsi" w:cstheme="majorHAnsi"/>
                <w:b/>
                <w:bCs/>
                <w:sz w:val="20"/>
              </w:rPr>
              <w:t>Name, Vorname bzw. Firma:</w:t>
            </w:r>
          </w:p>
        </w:tc>
        <w:tc>
          <w:tcPr>
            <w:tcW w:w="6514" w:type="dxa"/>
          </w:tcPr>
          <w:p w14:paraId="1ABADB08" w14:textId="77777777" w:rsidR="00822E4E" w:rsidRDefault="00822E4E" w:rsidP="00DC0576">
            <w:pPr>
              <w:rPr>
                <w:rFonts w:asciiTheme="majorHAnsi" w:hAnsiTheme="majorHAnsi" w:cstheme="majorHAnsi"/>
                <w:b/>
                <w:bCs/>
                <w:sz w:val="20"/>
              </w:rPr>
            </w:pPr>
          </w:p>
        </w:tc>
      </w:tr>
      <w:tr w:rsidR="00822E4E" w14:paraId="113C54FD" w14:textId="77777777" w:rsidTr="00822E4E">
        <w:tc>
          <w:tcPr>
            <w:tcW w:w="3114" w:type="dxa"/>
          </w:tcPr>
          <w:p w14:paraId="59097039" w14:textId="5F57C9BE" w:rsidR="00822E4E" w:rsidRDefault="00822E4E" w:rsidP="00DC0576">
            <w:pPr>
              <w:rPr>
                <w:rFonts w:asciiTheme="majorHAnsi" w:hAnsiTheme="majorHAnsi" w:cstheme="majorHAnsi"/>
                <w:b/>
                <w:bCs/>
                <w:sz w:val="20"/>
              </w:rPr>
            </w:pPr>
            <w:r>
              <w:rPr>
                <w:rFonts w:asciiTheme="majorHAnsi" w:hAnsiTheme="majorHAnsi" w:cstheme="majorHAnsi"/>
                <w:b/>
                <w:bCs/>
                <w:sz w:val="20"/>
              </w:rPr>
              <w:t>Straße und Hausnummer:</w:t>
            </w:r>
          </w:p>
        </w:tc>
        <w:tc>
          <w:tcPr>
            <w:tcW w:w="6514" w:type="dxa"/>
          </w:tcPr>
          <w:p w14:paraId="5A232481" w14:textId="77777777" w:rsidR="00822E4E" w:rsidRDefault="00822E4E" w:rsidP="00DC0576">
            <w:pPr>
              <w:rPr>
                <w:rFonts w:asciiTheme="majorHAnsi" w:hAnsiTheme="majorHAnsi" w:cstheme="majorHAnsi"/>
                <w:b/>
                <w:bCs/>
                <w:sz w:val="20"/>
              </w:rPr>
            </w:pPr>
          </w:p>
        </w:tc>
      </w:tr>
      <w:tr w:rsidR="00822E4E" w14:paraId="4F8F9A97" w14:textId="77777777" w:rsidTr="00822E4E">
        <w:tc>
          <w:tcPr>
            <w:tcW w:w="3114" w:type="dxa"/>
          </w:tcPr>
          <w:p w14:paraId="52952582" w14:textId="45E36B6B" w:rsidR="00822E4E" w:rsidRDefault="00822E4E" w:rsidP="00DC0576">
            <w:pPr>
              <w:rPr>
                <w:rFonts w:asciiTheme="majorHAnsi" w:hAnsiTheme="majorHAnsi" w:cstheme="majorHAnsi"/>
                <w:b/>
                <w:bCs/>
                <w:sz w:val="20"/>
              </w:rPr>
            </w:pPr>
            <w:r>
              <w:rPr>
                <w:rFonts w:asciiTheme="majorHAnsi" w:hAnsiTheme="majorHAnsi" w:cstheme="majorHAnsi"/>
                <w:b/>
                <w:bCs/>
                <w:sz w:val="20"/>
              </w:rPr>
              <w:t>Postleitzahl und Ort:</w:t>
            </w:r>
          </w:p>
        </w:tc>
        <w:tc>
          <w:tcPr>
            <w:tcW w:w="6514" w:type="dxa"/>
          </w:tcPr>
          <w:p w14:paraId="3ECCBD86" w14:textId="77777777" w:rsidR="00822E4E" w:rsidRDefault="00822E4E" w:rsidP="00DC0576">
            <w:pPr>
              <w:rPr>
                <w:rFonts w:asciiTheme="majorHAnsi" w:hAnsiTheme="majorHAnsi" w:cstheme="majorHAnsi"/>
                <w:b/>
                <w:bCs/>
                <w:sz w:val="20"/>
              </w:rPr>
            </w:pPr>
          </w:p>
        </w:tc>
      </w:tr>
      <w:tr w:rsidR="00822E4E" w14:paraId="3832F183" w14:textId="77777777" w:rsidTr="00822E4E">
        <w:tc>
          <w:tcPr>
            <w:tcW w:w="3114" w:type="dxa"/>
          </w:tcPr>
          <w:p w14:paraId="532A75AF" w14:textId="22E7D970" w:rsidR="00822E4E" w:rsidRDefault="00822E4E" w:rsidP="00DC0576">
            <w:pPr>
              <w:rPr>
                <w:rFonts w:asciiTheme="majorHAnsi" w:hAnsiTheme="majorHAnsi" w:cstheme="majorHAnsi"/>
                <w:b/>
                <w:bCs/>
                <w:sz w:val="20"/>
              </w:rPr>
            </w:pPr>
            <w:r>
              <w:rPr>
                <w:rFonts w:asciiTheme="majorHAnsi" w:hAnsiTheme="majorHAnsi" w:cstheme="majorHAnsi"/>
                <w:b/>
                <w:bCs/>
                <w:sz w:val="20"/>
              </w:rPr>
              <w:t>Personenkontonummer**:</w:t>
            </w:r>
          </w:p>
        </w:tc>
        <w:tc>
          <w:tcPr>
            <w:tcW w:w="6514" w:type="dxa"/>
          </w:tcPr>
          <w:p w14:paraId="1EF1AAD2" w14:textId="77777777" w:rsidR="00822E4E" w:rsidRDefault="00822E4E" w:rsidP="00DC0576">
            <w:pPr>
              <w:rPr>
                <w:rFonts w:asciiTheme="majorHAnsi" w:hAnsiTheme="majorHAnsi" w:cstheme="majorHAnsi"/>
                <w:b/>
                <w:bCs/>
                <w:sz w:val="20"/>
              </w:rPr>
            </w:pPr>
          </w:p>
        </w:tc>
      </w:tr>
      <w:bookmarkEnd w:id="0"/>
    </w:tbl>
    <w:p w14:paraId="10C3FB90" w14:textId="54046861" w:rsidR="00DC0576" w:rsidRPr="00822E4E" w:rsidRDefault="00DC0576" w:rsidP="00DC0576">
      <w:pPr>
        <w:rPr>
          <w:rFonts w:asciiTheme="majorHAnsi" w:hAnsiTheme="majorHAnsi" w:cstheme="majorHAnsi"/>
          <w:b/>
          <w:bCs/>
          <w:sz w:val="20"/>
        </w:rPr>
      </w:pPr>
    </w:p>
    <w:p w14:paraId="0CF568E7" w14:textId="09DFA52A" w:rsidR="00DC0576" w:rsidRDefault="00DC0576" w:rsidP="00DC0576">
      <w:pPr>
        <w:rPr>
          <w:rFonts w:asciiTheme="majorHAnsi" w:hAnsiTheme="majorHAnsi" w:cstheme="majorHAnsi"/>
          <w:sz w:val="20"/>
        </w:rPr>
      </w:pPr>
      <w:r w:rsidRPr="00DC0576">
        <w:rPr>
          <w:rFonts w:asciiTheme="majorHAnsi" w:hAnsiTheme="majorHAnsi" w:cstheme="majorHAnsi"/>
          <w:sz w:val="20"/>
        </w:rPr>
        <w:t>**Diese Einwilligung gilt für sämtliche Forderungen</w:t>
      </w:r>
      <w:r w:rsidR="00822E4E" w:rsidRPr="00822E4E">
        <w:rPr>
          <w:rFonts w:asciiTheme="majorHAnsi" w:hAnsiTheme="majorHAnsi" w:cstheme="majorHAnsi"/>
          <w:sz w:val="20"/>
        </w:rPr>
        <w:t xml:space="preserve"> </w:t>
      </w:r>
      <w:r w:rsidR="00822E4E" w:rsidRPr="00DC0576">
        <w:rPr>
          <w:rFonts w:asciiTheme="majorHAnsi" w:hAnsiTheme="majorHAnsi" w:cstheme="majorHAnsi"/>
          <w:sz w:val="20"/>
        </w:rPr>
        <w:t xml:space="preserve">des*der Einverständniserklärenden bei der </w:t>
      </w:r>
      <w:r w:rsidR="00822E4E">
        <w:rPr>
          <w:rFonts w:asciiTheme="majorHAnsi" w:hAnsiTheme="majorHAnsi" w:cstheme="majorHAnsi"/>
          <w:sz w:val="20"/>
        </w:rPr>
        <w:t>Steuerabteilung der Stadt Coburg</w:t>
      </w:r>
      <w:r w:rsidRPr="00DC0576">
        <w:rPr>
          <w:rFonts w:asciiTheme="majorHAnsi" w:hAnsiTheme="majorHAnsi" w:cstheme="majorHAnsi"/>
          <w:sz w:val="20"/>
        </w:rPr>
        <w:t xml:space="preserve">, für welche der Informationsaustausch rechtlich zulässig ist (Auflistung, siehe Seite 3). Die Angabe der oben genannten </w:t>
      </w:r>
      <w:r w:rsidR="00822E4E">
        <w:rPr>
          <w:rFonts w:asciiTheme="majorHAnsi" w:hAnsiTheme="majorHAnsi" w:cstheme="majorHAnsi"/>
          <w:sz w:val="20"/>
        </w:rPr>
        <w:t>Personenkontonummer</w:t>
      </w:r>
      <w:r w:rsidRPr="00DC0576">
        <w:rPr>
          <w:rFonts w:asciiTheme="majorHAnsi" w:hAnsiTheme="majorHAnsi" w:cstheme="majorHAnsi"/>
          <w:sz w:val="20"/>
        </w:rPr>
        <w:t xml:space="preserve"> dient lediglich der Identifizierung des*der Erklärenden.</w:t>
      </w:r>
    </w:p>
    <w:p w14:paraId="0194763B" w14:textId="77777777" w:rsidR="001C2FD4" w:rsidRDefault="001C2FD4" w:rsidP="00DC0576">
      <w:pPr>
        <w:rPr>
          <w:rFonts w:asciiTheme="majorHAnsi" w:hAnsiTheme="majorHAnsi" w:cstheme="majorHAnsi"/>
          <w:sz w:val="20"/>
        </w:rPr>
      </w:pPr>
    </w:p>
    <w:p w14:paraId="278B179D" w14:textId="1E15A7C2" w:rsidR="001C2FD4" w:rsidRDefault="001C2FD4" w:rsidP="00DC0576">
      <w:pPr>
        <w:rPr>
          <w:rFonts w:asciiTheme="majorHAnsi" w:hAnsiTheme="majorHAnsi" w:cstheme="majorHAnsi"/>
          <w:sz w:val="20"/>
        </w:rPr>
      </w:pPr>
      <w:r w:rsidRPr="001C2FD4">
        <w:rPr>
          <w:rFonts w:asciiTheme="majorHAnsi" w:hAnsiTheme="majorHAnsi" w:cstheme="majorHAnsi"/>
          <w:sz w:val="20"/>
        </w:rPr>
        <w:t>Bei Körperschaften, Personenvereinigungen, Vermögensmassen oder nicht geschäftsfähigen bzw. beschränkt geschäftsfähigen Personen erfolgt die gesetzliche Vertretung oder die Vertretung aufgrund Vollmacht durch:</w:t>
      </w:r>
    </w:p>
    <w:p w14:paraId="64D7AECC" w14:textId="77777777" w:rsidR="001C2FD4" w:rsidRDefault="001C2FD4" w:rsidP="00DC0576">
      <w:pPr>
        <w:rPr>
          <w:rFonts w:asciiTheme="majorHAnsi" w:hAnsiTheme="majorHAnsi" w:cstheme="majorHAnsi"/>
          <w:sz w:val="20"/>
        </w:rPr>
      </w:pPr>
    </w:p>
    <w:tbl>
      <w:tblPr>
        <w:tblStyle w:val="Tabellenraster"/>
        <w:tblW w:w="0" w:type="auto"/>
        <w:tblLook w:val="04A0" w:firstRow="1" w:lastRow="0" w:firstColumn="1" w:lastColumn="0" w:noHBand="0" w:noVBand="1"/>
      </w:tblPr>
      <w:tblGrid>
        <w:gridCol w:w="3114"/>
        <w:gridCol w:w="6514"/>
      </w:tblGrid>
      <w:tr w:rsidR="001C2FD4" w14:paraId="36C950BD" w14:textId="77777777" w:rsidTr="00C57566">
        <w:tc>
          <w:tcPr>
            <w:tcW w:w="3114" w:type="dxa"/>
          </w:tcPr>
          <w:p w14:paraId="112367B0" w14:textId="4B34D2C8" w:rsidR="001C2FD4" w:rsidRDefault="001C2FD4" w:rsidP="00C57566">
            <w:pPr>
              <w:rPr>
                <w:rFonts w:asciiTheme="majorHAnsi" w:hAnsiTheme="majorHAnsi" w:cstheme="majorHAnsi"/>
                <w:b/>
                <w:bCs/>
                <w:sz w:val="20"/>
              </w:rPr>
            </w:pPr>
            <w:r>
              <w:rPr>
                <w:rFonts w:asciiTheme="majorHAnsi" w:hAnsiTheme="majorHAnsi" w:cstheme="majorHAnsi"/>
                <w:b/>
                <w:bCs/>
                <w:sz w:val="20"/>
              </w:rPr>
              <w:t>Name, Vorname:</w:t>
            </w:r>
          </w:p>
        </w:tc>
        <w:tc>
          <w:tcPr>
            <w:tcW w:w="6514" w:type="dxa"/>
          </w:tcPr>
          <w:p w14:paraId="164D83E3" w14:textId="77777777" w:rsidR="001C2FD4" w:rsidRDefault="001C2FD4" w:rsidP="00C57566">
            <w:pPr>
              <w:rPr>
                <w:rFonts w:asciiTheme="majorHAnsi" w:hAnsiTheme="majorHAnsi" w:cstheme="majorHAnsi"/>
                <w:b/>
                <w:bCs/>
                <w:sz w:val="20"/>
              </w:rPr>
            </w:pPr>
          </w:p>
        </w:tc>
      </w:tr>
      <w:tr w:rsidR="001C2FD4" w14:paraId="5992932C" w14:textId="77777777" w:rsidTr="00C57566">
        <w:tc>
          <w:tcPr>
            <w:tcW w:w="3114" w:type="dxa"/>
          </w:tcPr>
          <w:p w14:paraId="642B421E" w14:textId="77777777" w:rsidR="001C2FD4" w:rsidRDefault="001C2FD4" w:rsidP="00C57566">
            <w:pPr>
              <w:rPr>
                <w:rFonts w:asciiTheme="majorHAnsi" w:hAnsiTheme="majorHAnsi" w:cstheme="majorHAnsi"/>
                <w:b/>
                <w:bCs/>
                <w:sz w:val="20"/>
              </w:rPr>
            </w:pPr>
            <w:r>
              <w:rPr>
                <w:rFonts w:asciiTheme="majorHAnsi" w:hAnsiTheme="majorHAnsi" w:cstheme="majorHAnsi"/>
                <w:b/>
                <w:bCs/>
                <w:sz w:val="20"/>
              </w:rPr>
              <w:t>Straße und Hausnummer:</w:t>
            </w:r>
          </w:p>
        </w:tc>
        <w:tc>
          <w:tcPr>
            <w:tcW w:w="6514" w:type="dxa"/>
          </w:tcPr>
          <w:p w14:paraId="6A946278" w14:textId="77777777" w:rsidR="001C2FD4" w:rsidRDefault="001C2FD4" w:rsidP="00C57566">
            <w:pPr>
              <w:rPr>
                <w:rFonts w:asciiTheme="majorHAnsi" w:hAnsiTheme="majorHAnsi" w:cstheme="majorHAnsi"/>
                <w:b/>
                <w:bCs/>
                <w:sz w:val="20"/>
              </w:rPr>
            </w:pPr>
          </w:p>
        </w:tc>
      </w:tr>
      <w:tr w:rsidR="001C2FD4" w14:paraId="2EC6917D" w14:textId="77777777" w:rsidTr="00C57566">
        <w:tc>
          <w:tcPr>
            <w:tcW w:w="3114" w:type="dxa"/>
          </w:tcPr>
          <w:p w14:paraId="6724E94E" w14:textId="77777777" w:rsidR="001C2FD4" w:rsidRDefault="001C2FD4" w:rsidP="00C57566">
            <w:pPr>
              <w:rPr>
                <w:rFonts w:asciiTheme="majorHAnsi" w:hAnsiTheme="majorHAnsi" w:cstheme="majorHAnsi"/>
                <w:b/>
                <w:bCs/>
                <w:sz w:val="20"/>
              </w:rPr>
            </w:pPr>
            <w:r>
              <w:rPr>
                <w:rFonts w:asciiTheme="majorHAnsi" w:hAnsiTheme="majorHAnsi" w:cstheme="majorHAnsi"/>
                <w:b/>
                <w:bCs/>
                <w:sz w:val="20"/>
              </w:rPr>
              <w:t>Postleitzahl und Ort:</w:t>
            </w:r>
          </w:p>
        </w:tc>
        <w:tc>
          <w:tcPr>
            <w:tcW w:w="6514" w:type="dxa"/>
          </w:tcPr>
          <w:p w14:paraId="0E174BE0" w14:textId="77777777" w:rsidR="001C2FD4" w:rsidRDefault="001C2FD4" w:rsidP="00C57566">
            <w:pPr>
              <w:rPr>
                <w:rFonts w:asciiTheme="majorHAnsi" w:hAnsiTheme="majorHAnsi" w:cstheme="majorHAnsi"/>
                <w:b/>
                <w:bCs/>
                <w:sz w:val="20"/>
              </w:rPr>
            </w:pPr>
          </w:p>
        </w:tc>
      </w:tr>
      <w:tr w:rsidR="001C2FD4" w14:paraId="13FF23C4" w14:textId="77777777" w:rsidTr="00C57566">
        <w:tc>
          <w:tcPr>
            <w:tcW w:w="3114" w:type="dxa"/>
          </w:tcPr>
          <w:p w14:paraId="12C83C55" w14:textId="01715998" w:rsidR="001C2FD4" w:rsidRDefault="001C2FD4" w:rsidP="00C57566">
            <w:pPr>
              <w:rPr>
                <w:rFonts w:asciiTheme="majorHAnsi" w:hAnsiTheme="majorHAnsi" w:cstheme="majorHAnsi"/>
                <w:b/>
                <w:bCs/>
                <w:sz w:val="20"/>
              </w:rPr>
            </w:pPr>
            <w:r>
              <w:rPr>
                <w:rFonts w:asciiTheme="majorHAnsi" w:hAnsiTheme="majorHAnsi" w:cstheme="majorHAnsi"/>
                <w:b/>
                <w:bCs/>
                <w:sz w:val="20"/>
              </w:rPr>
              <w:t>Funktion/Zustelleigenschaft:</w:t>
            </w:r>
          </w:p>
        </w:tc>
        <w:tc>
          <w:tcPr>
            <w:tcW w:w="6514" w:type="dxa"/>
          </w:tcPr>
          <w:p w14:paraId="26BF4D24" w14:textId="77777777" w:rsidR="001C2FD4" w:rsidRDefault="001C2FD4" w:rsidP="00C57566">
            <w:pPr>
              <w:rPr>
                <w:rFonts w:asciiTheme="majorHAnsi" w:hAnsiTheme="majorHAnsi" w:cstheme="majorHAnsi"/>
                <w:b/>
                <w:bCs/>
                <w:sz w:val="20"/>
              </w:rPr>
            </w:pPr>
          </w:p>
        </w:tc>
      </w:tr>
    </w:tbl>
    <w:p w14:paraId="08C827F4" w14:textId="77777777" w:rsidR="001C2FD4" w:rsidRDefault="001C2FD4" w:rsidP="00DC0576">
      <w:pPr>
        <w:rPr>
          <w:rFonts w:asciiTheme="majorHAnsi" w:hAnsiTheme="majorHAnsi" w:cstheme="majorHAnsi"/>
          <w:sz w:val="20"/>
        </w:rPr>
      </w:pPr>
    </w:p>
    <w:p w14:paraId="4AB0CE48" w14:textId="644057FA" w:rsidR="00926815" w:rsidRPr="00926815" w:rsidRDefault="00926815" w:rsidP="00926815">
      <w:pPr>
        <w:autoSpaceDE w:val="0"/>
        <w:autoSpaceDN w:val="0"/>
        <w:adjustRightInd w:val="0"/>
        <w:rPr>
          <w:rFonts w:ascii="Liberation Sans" w:hAnsi="Liberation Sans" w:cs="Liberation Sans"/>
          <w:color w:val="000000"/>
          <w:sz w:val="23"/>
          <w:szCs w:val="23"/>
        </w:rPr>
      </w:pPr>
      <w:r w:rsidRPr="00926815">
        <w:rPr>
          <w:rFonts w:ascii="Liberation Sans" w:hAnsi="Liberation Sans" w:cs="Liberation Sans"/>
          <w:color w:val="000000"/>
          <w:sz w:val="23"/>
          <w:szCs w:val="23"/>
        </w:rPr>
        <w:t xml:space="preserve">Die gesetzliche Vertretung ist, soweit diese noch nicht der </w:t>
      </w:r>
      <w:r>
        <w:rPr>
          <w:rFonts w:ascii="Liberation Sans" w:hAnsi="Liberation Sans" w:cs="Liberation Sans"/>
          <w:color w:val="000000"/>
          <w:sz w:val="23"/>
          <w:szCs w:val="23"/>
        </w:rPr>
        <w:t>Steuerabteilung der Stadt Coburg</w:t>
      </w:r>
      <w:r w:rsidRPr="00926815">
        <w:rPr>
          <w:rFonts w:ascii="Liberation Sans" w:hAnsi="Liberation Sans" w:cs="Liberation Sans"/>
          <w:color w:val="000000"/>
          <w:sz w:val="23"/>
          <w:szCs w:val="23"/>
        </w:rPr>
        <w:t xml:space="preserve"> bekannt ist, entsprechend nachzuweisen. Im Fall einer Betreuung ist neben diesem Nachweis auch ein Nachweis über die Reichweite der Betreuung vorzulegen. </w:t>
      </w:r>
    </w:p>
    <w:p w14:paraId="7BE67A71" w14:textId="3B2D68B0" w:rsidR="00926815" w:rsidRPr="00022C76" w:rsidRDefault="00926815" w:rsidP="00926815">
      <w:pPr>
        <w:autoSpaceDE w:val="0"/>
        <w:autoSpaceDN w:val="0"/>
        <w:adjustRightInd w:val="0"/>
        <w:rPr>
          <w:rFonts w:asciiTheme="majorHAnsi" w:hAnsiTheme="majorHAnsi" w:cstheme="majorHAnsi"/>
          <w:b/>
          <w:bCs/>
          <w:color w:val="000000"/>
          <w:sz w:val="20"/>
        </w:rPr>
      </w:pPr>
      <w:r w:rsidRPr="00926815">
        <w:rPr>
          <w:rFonts w:asciiTheme="majorHAnsi" w:hAnsiTheme="majorHAnsi" w:cstheme="majorHAnsi"/>
          <w:b/>
          <w:bCs/>
          <w:color w:val="000000"/>
          <w:sz w:val="20"/>
        </w:rPr>
        <w:lastRenderedPageBreak/>
        <w:t xml:space="preserve">Hiermit erkläre ich mein ausdrückliches Einverständnis zur unverschlüsselten elektronischen Kommunikation mit der </w:t>
      </w:r>
      <w:r w:rsidR="00022C76" w:rsidRPr="00022C76">
        <w:rPr>
          <w:rFonts w:asciiTheme="majorHAnsi" w:hAnsiTheme="majorHAnsi" w:cstheme="majorHAnsi"/>
          <w:b/>
          <w:bCs/>
          <w:color w:val="000000"/>
          <w:sz w:val="20"/>
        </w:rPr>
        <w:t>Steuerabteilung der Stadt Coburg</w:t>
      </w:r>
      <w:r w:rsidRPr="00926815">
        <w:rPr>
          <w:rFonts w:asciiTheme="majorHAnsi" w:hAnsiTheme="majorHAnsi" w:cstheme="majorHAnsi"/>
          <w:b/>
          <w:bCs/>
          <w:color w:val="000000"/>
          <w:sz w:val="20"/>
        </w:rPr>
        <w:t xml:space="preserve">. Dies umfasst den Informationsaustausch mit mir selbst bzw. der gesetzlichen Vertretung oder einer bevollmächtigten Person/Gesellschaft. </w:t>
      </w:r>
    </w:p>
    <w:p w14:paraId="5BD6C8ED" w14:textId="77777777" w:rsidR="00022C76" w:rsidRPr="00926815" w:rsidRDefault="00022C76" w:rsidP="00926815">
      <w:pPr>
        <w:autoSpaceDE w:val="0"/>
        <w:autoSpaceDN w:val="0"/>
        <w:adjustRightInd w:val="0"/>
        <w:rPr>
          <w:rFonts w:asciiTheme="majorHAnsi" w:hAnsiTheme="majorHAnsi" w:cstheme="majorHAnsi"/>
          <w:color w:val="000000"/>
          <w:sz w:val="20"/>
        </w:rPr>
      </w:pPr>
    </w:p>
    <w:p w14:paraId="53F43C88" w14:textId="77777777" w:rsidR="00926815" w:rsidRPr="00022C76" w:rsidRDefault="00926815" w:rsidP="00926815">
      <w:pPr>
        <w:autoSpaceDE w:val="0"/>
        <w:autoSpaceDN w:val="0"/>
        <w:adjustRightInd w:val="0"/>
        <w:rPr>
          <w:rFonts w:asciiTheme="majorHAnsi" w:hAnsiTheme="majorHAnsi" w:cstheme="majorHAnsi"/>
          <w:b/>
          <w:bCs/>
          <w:color w:val="000000"/>
          <w:sz w:val="20"/>
        </w:rPr>
      </w:pPr>
      <w:r w:rsidRPr="00926815">
        <w:rPr>
          <w:rFonts w:asciiTheme="majorHAnsi" w:hAnsiTheme="majorHAnsi" w:cstheme="majorHAnsi"/>
          <w:b/>
          <w:bCs/>
          <w:color w:val="000000"/>
          <w:sz w:val="20"/>
        </w:rPr>
        <w:t xml:space="preserve">Die Erklärung gilt nur für den*die genannte*n Pflichtige*n bzw. Schuldner*in und ist für jede*n Pflichtige*n bzw. Schuldner*in jeweils gesondert zu erteilen. </w:t>
      </w:r>
    </w:p>
    <w:p w14:paraId="0FE6EDD6" w14:textId="77777777" w:rsidR="00022C76" w:rsidRPr="00926815" w:rsidRDefault="00022C76" w:rsidP="00926815">
      <w:pPr>
        <w:autoSpaceDE w:val="0"/>
        <w:autoSpaceDN w:val="0"/>
        <w:adjustRightInd w:val="0"/>
        <w:rPr>
          <w:rFonts w:asciiTheme="majorHAnsi" w:hAnsiTheme="majorHAnsi" w:cstheme="majorHAnsi"/>
          <w:color w:val="000000"/>
          <w:sz w:val="20"/>
        </w:rPr>
      </w:pPr>
    </w:p>
    <w:p w14:paraId="70DB085B" w14:textId="5BC3146E" w:rsidR="001C2FD4" w:rsidRDefault="00926815" w:rsidP="00926815">
      <w:pPr>
        <w:rPr>
          <w:rFonts w:asciiTheme="majorHAnsi" w:hAnsiTheme="majorHAnsi" w:cstheme="majorHAnsi"/>
          <w:b/>
          <w:bCs/>
          <w:color w:val="000000"/>
          <w:sz w:val="20"/>
        </w:rPr>
      </w:pPr>
      <w:r w:rsidRPr="00022C76">
        <w:rPr>
          <w:rFonts w:asciiTheme="majorHAnsi" w:hAnsiTheme="majorHAnsi" w:cstheme="majorHAnsi"/>
          <w:b/>
          <w:bCs/>
          <w:color w:val="000000"/>
          <w:sz w:val="20"/>
        </w:rPr>
        <w:t>Ich bitte, den künftigen Informationsaustausch per unverschlüsselter E-Mail über folgende E-Mail-Adresse durchzuführen:</w:t>
      </w:r>
    </w:p>
    <w:p w14:paraId="72836E69" w14:textId="07F8B53E" w:rsidR="00511CEE" w:rsidRDefault="00511CEE" w:rsidP="00926815">
      <w:pPr>
        <w:rPr>
          <w:rFonts w:asciiTheme="majorHAnsi" w:hAnsiTheme="majorHAnsi" w:cstheme="majorHAnsi"/>
          <w:b/>
          <w:bCs/>
          <w:color w:val="000000"/>
          <w:sz w:val="20"/>
        </w:rPr>
      </w:pPr>
    </w:p>
    <w:tbl>
      <w:tblPr>
        <w:tblStyle w:val="Tabellenraster"/>
        <w:tblW w:w="0" w:type="auto"/>
        <w:tblLook w:val="04A0" w:firstRow="1" w:lastRow="0" w:firstColumn="1" w:lastColumn="0" w:noHBand="0" w:noVBand="1"/>
      </w:tblPr>
      <w:tblGrid>
        <w:gridCol w:w="4814"/>
        <w:gridCol w:w="4814"/>
      </w:tblGrid>
      <w:tr w:rsidR="00511CEE" w14:paraId="632FBA00" w14:textId="77777777" w:rsidTr="00511CEE">
        <w:tc>
          <w:tcPr>
            <w:tcW w:w="4814" w:type="dxa"/>
          </w:tcPr>
          <w:p w14:paraId="2A040F50" w14:textId="77777777" w:rsidR="00511CEE" w:rsidRDefault="00511CEE" w:rsidP="00926815">
            <w:pPr>
              <w:rPr>
                <w:rFonts w:asciiTheme="majorHAnsi" w:hAnsiTheme="majorHAnsi" w:cstheme="majorHAnsi"/>
                <w:b/>
                <w:bCs/>
                <w:sz w:val="20"/>
              </w:rPr>
            </w:pPr>
          </w:p>
          <w:p w14:paraId="3C300E33" w14:textId="1A9D9259" w:rsidR="00511CEE" w:rsidRDefault="00511CEE" w:rsidP="00926815">
            <w:pPr>
              <w:rPr>
                <w:rFonts w:asciiTheme="majorHAnsi" w:hAnsiTheme="majorHAnsi" w:cstheme="majorHAnsi"/>
                <w:b/>
                <w:bCs/>
                <w:sz w:val="20"/>
              </w:rPr>
            </w:pPr>
            <w:r w:rsidRPr="00511CEE">
              <w:rPr>
                <w:rFonts w:asciiTheme="majorHAnsi" w:hAnsiTheme="majorHAnsi" w:cstheme="majorHAnsi"/>
                <w:b/>
                <w:bCs/>
                <w:sz w:val="20"/>
              </w:rPr>
              <w:t>E-Mail-Adresse:</w:t>
            </w:r>
          </w:p>
          <w:p w14:paraId="1763156A" w14:textId="4EFCB4E0" w:rsidR="00511CEE" w:rsidRPr="00511CEE" w:rsidRDefault="00511CEE" w:rsidP="00926815">
            <w:pPr>
              <w:rPr>
                <w:rFonts w:asciiTheme="majorHAnsi" w:hAnsiTheme="majorHAnsi" w:cstheme="majorHAnsi"/>
                <w:b/>
                <w:bCs/>
                <w:sz w:val="20"/>
              </w:rPr>
            </w:pPr>
          </w:p>
        </w:tc>
        <w:tc>
          <w:tcPr>
            <w:tcW w:w="4814" w:type="dxa"/>
          </w:tcPr>
          <w:p w14:paraId="4F394598" w14:textId="77777777" w:rsidR="00511CEE" w:rsidRDefault="00511CEE" w:rsidP="00926815">
            <w:pPr>
              <w:rPr>
                <w:rFonts w:asciiTheme="majorHAnsi" w:hAnsiTheme="majorHAnsi" w:cstheme="majorHAnsi"/>
                <w:sz w:val="20"/>
              </w:rPr>
            </w:pPr>
          </w:p>
        </w:tc>
      </w:tr>
    </w:tbl>
    <w:p w14:paraId="61DFD445" w14:textId="77777777" w:rsidR="00511CEE" w:rsidRDefault="00511CEE" w:rsidP="00926815">
      <w:pPr>
        <w:rPr>
          <w:rFonts w:asciiTheme="majorHAnsi" w:hAnsiTheme="majorHAnsi" w:cstheme="majorHAnsi"/>
          <w:sz w:val="20"/>
        </w:rPr>
      </w:pPr>
    </w:p>
    <w:p w14:paraId="58067680" w14:textId="0F853056" w:rsidR="00511CEE" w:rsidRDefault="00511CEE" w:rsidP="00926815">
      <w:pPr>
        <w:rPr>
          <w:rFonts w:asciiTheme="majorHAnsi" w:hAnsiTheme="majorHAnsi" w:cstheme="majorHAnsi"/>
          <w:sz w:val="20"/>
        </w:rPr>
      </w:pPr>
      <w:r>
        <w:rPr>
          <w:rFonts w:asciiTheme="majorHAnsi" w:hAnsiTheme="majorHAnsi" w:cstheme="majorHAnsi"/>
          <w:sz w:val="20"/>
        </w:rPr>
        <w:t>Diese Einverständniserklärung umfasst folgenden Informationsaustausch:</w:t>
      </w:r>
    </w:p>
    <w:p w14:paraId="5FD820E5" w14:textId="0CBD09A6" w:rsidR="00511CEE" w:rsidRDefault="00511CEE" w:rsidP="00926815">
      <w:pPr>
        <w:rPr>
          <w:rFonts w:asciiTheme="majorHAnsi" w:hAnsiTheme="majorHAnsi" w:cstheme="majorHAnsi"/>
          <w:sz w:val="20"/>
        </w:rPr>
      </w:pPr>
      <w:r w:rsidRPr="00511CEE">
        <w:rPr>
          <w:rFonts w:asciiTheme="majorHAnsi" w:hAnsiTheme="majorHAnsi" w:cstheme="majorHAnsi"/>
          <w:noProof/>
          <w:sz w:val="20"/>
        </w:rPr>
        <mc:AlternateContent>
          <mc:Choice Requires="wps">
            <w:drawing>
              <wp:anchor distT="45720" distB="45720" distL="114300" distR="114300" simplePos="0" relativeHeight="251661312" behindDoc="0" locked="0" layoutInCell="1" allowOverlap="1" wp14:anchorId="2E90B25F" wp14:editId="2895B7A9">
                <wp:simplePos x="0" y="0"/>
                <wp:positionH relativeFrom="margin">
                  <wp:posOffset>95885</wp:posOffset>
                </wp:positionH>
                <wp:positionV relativeFrom="paragraph">
                  <wp:posOffset>230505</wp:posOffset>
                </wp:positionV>
                <wp:extent cx="5934075" cy="1028700"/>
                <wp:effectExtent l="0" t="0" r="952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028700"/>
                        </a:xfrm>
                        <a:prstGeom prst="rect">
                          <a:avLst/>
                        </a:prstGeom>
                        <a:solidFill>
                          <a:srgbClr val="FFFFFF"/>
                        </a:solidFill>
                        <a:ln w="9525">
                          <a:noFill/>
                          <a:miter lim="800000"/>
                          <a:headEnd/>
                          <a:tailEnd/>
                        </a:ln>
                      </wps:spPr>
                      <wps:txbx>
                        <w:txbxContent>
                          <w:p w14:paraId="23E1A9EE" w14:textId="77777777" w:rsidR="00511CEE" w:rsidRDefault="00511CEE"/>
                          <w:p w14:paraId="11F9763F" w14:textId="263D974A" w:rsidR="00511CEE" w:rsidRDefault="00511CEE">
                            <w:r w:rsidRPr="00511CEE">
                              <w:t></w:t>
                            </w:r>
                            <w:r>
                              <w:t xml:space="preserve"> </w:t>
                            </w:r>
                            <w:r w:rsidRPr="00511CEE">
                              <w:t>die gesamte nach § 87a Abs. 1 AO elektronisch zulässige Kommunikation mit der</w:t>
                            </w:r>
                            <w:r>
                              <w:br/>
                              <w:t xml:space="preserve">    Steuerabteilung der Stadt Coburg </w:t>
                            </w:r>
                            <w:r w:rsidRPr="00511CEE">
                              <w:t>(Auflistung, siehe Seite 3)</w:t>
                            </w:r>
                          </w:p>
                          <w:p w14:paraId="1A3CB6CD" w14:textId="77777777" w:rsidR="00511CEE" w:rsidRDefault="00511CEE"/>
                          <w:p w14:paraId="6F052A72" w14:textId="2340E435" w:rsidR="00511CEE" w:rsidRDefault="00511CEE">
                            <w:bookmarkStart w:id="1" w:name="_Hlk211865056"/>
                            <w:r w:rsidRPr="00511CEE">
                              <w:t></w:t>
                            </w:r>
                            <w:bookmarkEnd w:id="1"/>
                            <w:r>
                              <w:t xml:space="preserve"> </w:t>
                            </w:r>
                            <w:r w:rsidRPr="00511CEE">
                              <w:t>Sonstiges: 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90B25F" id="_x0000_t202" coordsize="21600,21600" o:spt="202" path="m,l,21600r21600,l21600,xe">
                <v:stroke joinstyle="miter"/>
                <v:path gradientshapeok="t" o:connecttype="rect"/>
              </v:shapetype>
              <v:shape id="Textfeld 2" o:spid="_x0000_s1026" type="#_x0000_t202" style="position:absolute;margin-left:7.55pt;margin-top:18.15pt;width:467.25pt;height:8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" stroked="f">
                <v:textbox>
                  <w:txbxContent>
                    <w:p w14:paraId="23E1A9EE" w14:textId="77777777" w:rsidR="00511CEE" w:rsidRDefault="00511CEE"/>
                    <w:p w14:paraId="11F9763F" w14:textId="263D974A" w:rsidR="00511CEE" w:rsidRDefault="00511CEE">
                      <w:r w:rsidRPr="00511CEE">
                        <w:t></w:t>
                      </w:r>
                      <w:r>
                        <w:t xml:space="preserve"> </w:t>
                      </w:r>
                      <w:r w:rsidRPr="00511CEE">
                        <w:t>die gesamte nach § 87a Abs. 1 AO elektronisch zulässige Kommunikation mit der</w:t>
                      </w:r>
                      <w:r>
                        <w:br/>
                        <w:t xml:space="preserve">    Steuerabteilung der Stadt Coburg </w:t>
                      </w:r>
                      <w:r w:rsidRPr="00511CEE">
                        <w:t>(Auflistung, siehe Seite 3)</w:t>
                      </w:r>
                    </w:p>
                    <w:p w14:paraId="1A3CB6CD" w14:textId="77777777" w:rsidR="00511CEE" w:rsidRDefault="00511CEE"/>
                    <w:p w14:paraId="6F052A72" w14:textId="2340E435" w:rsidR="00511CEE" w:rsidRDefault="00511CEE">
                      <w:bookmarkStart w:id="2" w:name="_Hlk211865056"/>
                      <w:r w:rsidRPr="00511CEE">
                        <w:t></w:t>
                      </w:r>
                      <w:bookmarkEnd w:id="2"/>
                      <w:r>
                        <w:t xml:space="preserve"> </w:t>
                      </w:r>
                      <w:r w:rsidRPr="00511CEE">
                        <w:t>Sonstiges: _____________________________________________________</w:t>
                      </w:r>
                    </w:p>
                  </w:txbxContent>
                </v:textbox>
                <w10:wrap type="square" anchorx="margin"/>
              </v:shape>
            </w:pict>
          </mc:Fallback>
        </mc:AlternateContent>
      </w:r>
      <w:r>
        <w:rPr>
          <w:rFonts w:asciiTheme="majorHAnsi" w:hAnsiTheme="majorHAnsi" w:cstheme="majorHAnsi"/>
          <w:noProof/>
          <w:sz w:val="20"/>
        </w:rPr>
        <mc:AlternateContent>
          <mc:Choice Requires="wps">
            <w:drawing>
              <wp:anchor distT="0" distB="0" distL="114300" distR="114300" simplePos="0" relativeHeight="251659264" behindDoc="0" locked="0" layoutInCell="1" allowOverlap="1" wp14:anchorId="73B872B4" wp14:editId="59AF7146">
                <wp:simplePos x="0" y="0"/>
                <wp:positionH relativeFrom="column">
                  <wp:posOffset>29210</wp:posOffset>
                </wp:positionH>
                <wp:positionV relativeFrom="paragraph">
                  <wp:posOffset>163830</wp:posOffset>
                </wp:positionV>
                <wp:extent cx="6057900" cy="1200150"/>
                <wp:effectExtent l="0" t="0" r="19050" b="19050"/>
                <wp:wrapNone/>
                <wp:docPr id="1557400192" name="Rechteck 1"/>
                <wp:cNvGraphicFramePr/>
                <a:graphic xmlns:a="http://schemas.openxmlformats.org/drawingml/2006/main">
                  <a:graphicData uri="http://schemas.microsoft.com/office/word/2010/wordprocessingShape">
                    <wps:wsp>
                      <wps:cNvSpPr/>
                      <wps:spPr>
                        <a:xfrm>
                          <a:off x="0" y="0"/>
                          <a:ext cx="6057900" cy="1200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2DCC0" id="Rechteck 1" o:spid="_x0000_s1026" style="position:absolute;margin-left:2.3pt;margin-top:12.9pt;width:477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" fillcolor="white [3201]" strokecolor="black [3213]" strokeweight="1pt"/>
            </w:pict>
          </mc:Fallback>
        </mc:AlternateContent>
      </w:r>
    </w:p>
    <w:p w14:paraId="74690AAC" w14:textId="77777777" w:rsidR="00511CEE" w:rsidRDefault="00511CEE" w:rsidP="00926815">
      <w:pPr>
        <w:rPr>
          <w:rFonts w:asciiTheme="majorHAnsi" w:hAnsiTheme="majorHAnsi" w:cstheme="majorHAnsi"/>
          <w:sz w:val="20"/>
        </w:rPr>
      </w:pPr>
    </w:p>
    <w:p w14:paraId="346BFF49" w14:textId="77777777" w:rsidR="00511CEE" w:rsidRDefault="00511CEE" w:rsidP="00511CEE">
      <w:pPr>
        <w:autoSpaceDE w:val="0"/>
        <w:autoSpaceDN w:val="0"/>
        <w:adjustRightInd w:val="0"/>
        <w:rPr>
          <w:rFonts w:asciiTheme="majorHAnsi" w:hAnsiTheme="majorHAnsi" w:cstheme="majorHAnsi"/>
          <w:color w:val="000000"/>
          <w:sz w:val="20"/>
        </w:rPr>
      </w:pPr>
    </w:p>
    <w:p w14:paraId="1B962477" w14:textId="77777777" w:rsidR="00511CEE" w:rsidRDefault="00511CEE" w:rsidP="00511CEE">
      <w:pPr>
        <w:autoSpaceDE w:val="0"/>
        <w:autoSpaceDN w:val="0"/>
        <w:adjustRightInd w:val="0"/>
        <w:rPr>
          <w:rFonts w:asciiTheme="majorHAnsi" w:hAnsiTheme="majorHAnsi" w:cstheme="majorHAnsi"/>
          <w:color w:val="000000"/>
          <w:sz w:val="20"/>
        </w:rPr>
      </w:pPr>
    </w:p>
    <w:p w14:paraId="352062DA" w14:textId="2E2D5156" w:rsidR="00511CEE" w:rsidRPr="00511CEE" w:rsidRDefault="00511CEE" w:rsidP="00511CEE">
      <w:pPr>
        <w:autoSpaceDE w:val="0"/>
        <w:autoSpaceDN w:val="0"/>
        <w:adjustRightInd w:val="0"/>
        <w:rPr>
          <w:rFonts w:asciiTheme="majorHAnsi" w:hAnsiTheme="majorHAnsi" w:cstheme="majorHAnsi"/>
          <w:color w:val="000000"/>
          <w:sz w:val="20"/>
        </w:rPr>
      </w:pPr>
      <w:r w:rsidRPr="00511CEE">
        <w:rPr>
          <w:rFonts w:asciiTheme="majorHAnsi" w:hAnsiTheme="majorHAnsi" w:cstheme="majorHAnsi"/>
          <w:color w:val="000000"/>
          <w:sz w:val="20"/>
        </w:rPr>
        <w:t xml:space="preserve">Diese Erklärung wird freiwillig erteilt und ist jederzeit widerruflich. </w:t>
      </w:r>
    </w:p>
    <w:p w14:paraId="37F12F3F" w14:textId="77777777" w:rsidR="006036B8" w:rsidRDefault="00511CEE" w:rsidP="006036B8">
      <w:pPr>
        <w:autoSpaceDE w:val="0"/>
        <w:autoSpaceDN w:val="0"/>
        <w:adjustRightInd w:val="0"/>
        <w:rPr>
          <w:rFonts w:asciiTheme="majorHAnsi" w:hAnsiTheme="majorHAnsi" w:cstheme="majorHAnsi"/>
          <w:color w:val="000000"/>
          <w:sz w:val="20"/>
        </w:rPr>
      </w:pPr>
      <w:r w:rsidRPr="00511CEE">
        <w:rPr>
          <w:rFonts w:asciiTheme="majorHAnsi" w:hAnsiTheme="majorHAnsi" w:cstheme="majorHAnsi"/>
          <w:color w:val="000000"/>
          <w:sz w:val="20"/>
        </w:rPr>
        <w:t xml:space="preserve">Als Einverständniserklärende*r ist mir bewusst, dass die </w:t>
      </w:r>
      <w:r w:rsidR="00666914">
        <w:rPr>
          <w:rFonts w:asciiTheme="majorHAnsi" w:hAnsiTheme="majorHAnsi" w:cstheme="majorHAnsi"/>
          <w:color w:val="000000"/>
          <w:sz w:val="20"/>
        </w:rPr>
        <w:t>Steuerabteilung der Stadt Coburg</w:t>
      </w:r>
      <w:r w:rsidRPr="00511CEE">
        <w:rPr>
          <w:rFonts w:asciiTheme="majorHAnsi" w:hAnsiTheme="majorHAnsi" w:cstheme="majorHAnsi"/>
          <w:color w:val="000000"/>
          <w:sz w:val="20"/>
        </w:rPr>
        <w:t xml:space="preserve"> unverschlüsselt mit mir kommuniziert. Mir sind die Risiken bewusst, die dadurch entstehen und ich erkläre mich damit ausdrücklich einverstanden. </w:t>
      </w:r>
    </w:p>
    <w:p w14:paraId="5F32D510" w14:textId="694FDD7F" w:rsidR="006036B8" w:rsidRDefault="006036B8" w:rsidP="006036B8">
      <w:pPr>
        <w:autoSpaceDE w:val="0"/>
        <w:autoSpaceDN w:val="0"/>
        <w:adjustRightInd w:val="0"/>
        <w:rPr>
          <w:rFonts w:asciiTheme="majorHAnsi" w:hAnsiTheme="majorHAnsi" w:cstheme="majorHAnsi"/>
          <w:color w:val="000000"/>
          <w:sz w:val="20"/>
        </w:rPr>
      </w:pPr>
      <w:r>
        <w:rPr>
          <w:rFonts w:asciiTheme="majorHAnsi" w:hAnsiTheme="majorHAnsi" w:cstheme="majorHAnsi"/>
          <w:color w:val="000000"/>
          <w:sz w:val="20"/>
        </w:rPr>
        <w:t>Einen Widerruf der Einverständniserklärung richten Sie bitte an: steuerabteilung@coburg.de.</w:t>
      </w:r>
    </w:p>
    <w:p w14:paraId="144AB489" w14:textId="3C24C2BF" w:rsidR="00511CEE" w:rsidRDefault="00511CEE" w:rsidP="00511CEE">
      <w:pPr>
        <w:autoSpaceDE w:val="0"/>
        <w:autoSpaceDN w:val="0"/>
        <w:adjustRightInd w:val="0"/>
        <w:rPr>
          <w:rFonts w:asciiTheme="majorHAnsi" w:hAnsiTheme="majorHAnsi" w:cstheme="majorHAnsi"/>
          <w:color w:val="000000"/>
          <w:sz w:val="20"/>
        </w:rPr>
      </w:pPr>
      <w:r w:rsidRPr="00511CEE">
        <w:rPr>
          <w:rFonts w:asciiTheme="majorHAnsi" w:hAnsiTheme="majorHAnsi" w:cstheme="majorHAnsi"/>
          <w:color w:val="000000"/>
          <w:sz w:val="20"/>
        </w:rPr>
        <w:t xml:space="preserve">Die Hinweise der </w:t>
      </w:r>
      <w:r w:rsidR="00666914">
        <w:rPr>
          <w:rFonts w:asciiTheme="majorHAnsi" w:hAnsiTheme="majorHAnsi" w:cstheme="majorHAnsi"/>
          <w:color w:val="000000"/>
          <w:sz w:val="20"/>
        </w:rPr>
        <w:t>Steuerabteilung der Stadt Coburg</w:t>
      </w:r>
      <w:r w:rsidRPr="00511CEE">
        <w:rPr>
          <w:rFonts w:asciiTheme="majorHAnsi" w:hAnsiTheme="majorHAnsi" w:cstheme="majorHAnsi"/>
          <w:color w:val="000000"/>
          <w:sz w:val="20"/>
        </w:rPr>
        <w:t>, welche auf Seite 3 dieser Einverständniserklärung abgedruckt sind, habe ich zur Kenntnis genommen.</w:t>
      </w:r>
    </w:p>
    <w:p w14:paraId="367D1512" w14:textId="42B9710D" w:rsidR="00511CEE" w:rsidRPr="00511CEE" w:rsidRDefault="00511CEE" w:rsidP="00511CEE">
      <w:pPr>
        <w:autoSpaceDE w:val="0"/>
        <w:autoSpaceDN w:val="0"/>
        <w:adjustRightInd w:val="0"/>
        <w:rPr>
          <w:rFonts w:asciiTheme="majorHAnsi" w:hAnsiTheme="majorHAnsi" w:cstheme="majorHAnsi"/>
          <w:color w:val="000000"/>
          <w:sz w:val="20"/>
        </w:rPr>
      </w:pPr>
    </w:p>
    <w:p w14:paraId="779E1F23" w14:textId="76998469" w:rsidR="00511CEE" w:rsidRPr="00511CEE" w:rsidRDefault="00511CEE" w:rsidP="00511CEE">
      <w:pPr>
        <w:autoSpaceDE w:val="0"/>
        <w:autoSpaceDN w:val="0"/>
        <w:adjustRightInd w:val="0"/>
        <w:rPr>
          <w:rFonts w:asciiTheme="majorHAnsi" w:hAnsiTheme="majorHAnsi" w:cstheme="majorHAnsi"/>
          <w:color w:val="000000"/>
          <w:sz w:val="20"/>
        </w:rPr>
      </w:pPr>
      <w:r w:rsidRPr="00511CEE">
        <w:rPr>
          <w:rFonts w:asciiTheme="majorHAnsi" w:hAnsiTheme="majorHAnsi" w:cstheme="majorHAnsi"/>
          <w:color w:val="000000"/>
          <w:sz w:val="20"/>
        </w:rPr>
        <w:t>______________________</w:t>
      </w:r>
      <w:r>
        <w:rPr>
          <w:rFonts w:asciiTheme="majorHAnsi" w:hAnsiTheme="majorHAnsi" w:cstheme="majorHAnsi"/>
          <w:color w:val="000000"/>
          <w:sz w:val="20"/>
        </w:rPr>
        <w:tab/>
      </w:r>
      <w:r>
        <w:rPr>
          <w:rFonts w:asciiTheme="majorHAnsi" w:hAnsiTheme="majorHAnsi" w:cstheme="majorHAnsi"/>
          <w:color w:val="000000"/>
          <w:sz w:val="20"/>
        </w:rPr>
        <w:tab/>
      </w:r>
      <w:r>
        <w:rPr>
          <w:rFonts w:asciiTheme="majorHAnsi" w:hAnsiTheme="majorHAnsi" w:cstheme="majorHAnsi"/>
          <w:color w:val="000000"/>
          <w:sz w:val="20"/>
        </w:rPr>
        <w:tab/>
      </w:r>
      <w:r>
        <w:rPr>
          <w:rFonts w:asciiTheme="majorHAnsi" w:hAnsiTheme="majorHAnsi" w:cstheme="majorHAnsi"/>
          <w:color w:val="000000"/>
          <w:sz w:val="20"/>
        </w:rPr>
        <w:tab/>
      </w:r>
      <w:r w:rsidRPr="00511CEE">
        <w:rPr>
          <w:rFonts w:asciiTheme="majorHAnsi" w:hAnsiTheme="majorHAnsi" w:cstheme="majorHAnsi"/>
          <w:color w:val="000000"/>
          <w:sz w:val="20"/>
        </w:rPr>
        <w:t xml:space="preserve"> ___________________________________</w:t>
      </w:r>
      <w:r>
        <w:rPr>
          <w:rFonts w:asciiTheme="majorHAnsi" w:hAnsiTheme="majorHAnsi" w:cstheme="majorHAnsi"/>
          <w:color w:val="000000"/>
          <w:sz w:val="20"/>
        </w:rPr>
        <w:t>________________</w:t>
      </w:r>
      <w:r w:rsidR="00F65544">
        <w:rPr>
          <w:rFonts w:asciiTheme="majorHAnsi" w:hAnsiTheme="majorHAnsi" w:cstheme="majorHAnsi"/>
          <w:color w:val="000000"/>
          <w:sz w:val="20"/>
        </w:rPr>
        <w:t>______</w:t>
      </w:r>
    </w:p>
    <w:p w14:paraId="2E33E8F0" w14:textId="7ED726D9" w:rsidR="00511CEE" w:rsidRDefault="00511CEE" w:rsidP="00F65544">
      <w:pPr>
        <w:rPr>
          <w:rFonts w:asciiTheme="majorHAnsi" w:hAnsiTheme="majorHAnsi" w:cstheme="majorHAnsi"/>
          <w:color w:val="000000"/>
          <w:sz w:val="20"/>
        </w:rPr>
      </w:pPr>
      <w:r w:rsidRPr="00511CEE">
        <w:rPr>
          <w:rFonts w:asciiTheme="majorHAnsi" w:hAnsiTheme="majorHAnsi" w:cstheme="majorHAnsi"/>
          <w:color w:val="000000"/>
          <w:sz w:val="20"/>
        </w:rPr>
        <w:t xml:space="preserve">Ort, Datum </w:t>
      </w:r>
      <w:r>
        <w:rPr>
          <w:rFonts w:asciiTheme="majorHAnsi" w:hAnsiTheme="majorHAnsi" w:cstheme="majorHAnsi"/>
          <w:color w:val="000000"/>
          <w:sz w:val="20"/>
        </w:rPr>
        <w:tab/>
      </w:r>
      <w:r>
        <w:rPr>
          <w:rFonts w:asciiTheme="majorHAnsi" w:hAnsiTheme="majorHAnsi" w:cstheme="majorHAnsi"/>
          <w:color w:val="000000"/>
          <w:sz w:val="20"/>
        </w:rPr>
        <w:tab/>
      </w:r>
      <w:r>
        <w:rPr>
          <w:rFonts w:asciiTheme="majorHAnsi" w:hAnsiTheme="majorHAnsi" w:cstheme="majorHAnsi"/>
          <w:color w:val="000000"/>
          <w:sz w:val="20"/>
        </w:rPr>
        <w:tab/>
      </w:r>
      <w:r>
        <w:rPr>
          <w:rFonts w:asciiTheme="majorHAnsi" w:hAnsiTheme="majorHAnsi" w:cstheme="majorHAnsi"/>
          <w:color w:val="000000"/>
          <w:sz w:val="20"/>
        </w:rPr>
        <w:tab/>
      </w:r>
      <w:r>
        <w:rPr>
          <w:rFonts w:asciiTheme="majorHAnsi" w:hAnsiTheme="majorHAnsi" w:cstheme="majorHAnsi"/>
          <w:color w:val="000000"/>
          <w:sz w:val="20"/>
        </w:rPr>
        <w:tab/>
      </w:r>
      <w:r w:rsidR="00F65544">
        <w:rPr>
          <w:rFonts w:asciiTheme="majorHAnsi" w:hAnsiTheme="majorHAnsi" w:cstheme="majorHAnsi"/>
          <w:color w:val="000000"/>
          <w:sz w:val="20"/>
        </w:rPr>
        <w:t xml:space="preserve">      </w:t>
      </w:r>
      <w:r>
        <w:rPr>
          <w:rFonts w:asciiTheme="majorHAnsi" w:hAnsiTheme="majorHAnsi" w:cstheme="majorHAnsi"/>
          <w:color w:val="000000"/>
          <w:sz w:val="20"/>
        </w:rPr>
        <w:t xml:space="preserve"> </w:t>
      </w:r>
      <w:r w:rsidRPr="00511CEE">
        <w:rPr>
          <w:rFonts w:asciiTheme="majorHAnsi" w:hAnsiTheme="majorHAnsi" w:cstheme="majorHAnsi"/>
          <w:color w:val="000000"/>
          <w:sz w:val="20"/>
        </w:rPr>
        <w:t>Unterschrift (und leserliche Namenswiedergabe)</w:t>
      </w:r>
    </w:p>
    <w:p w14:paraId="15F12371" w14:textId="77777777" w:rsidR="00DA0B6E" w:rsidRDefault="00DA0B6E" w:rsidP="00511CEE">
      <w:pPr>
        <w:rPr>
          <w:rFonts w:asciiTheme="majorHAnsi" w:hAnsiTheme="majorHAnsi" w:cstheme="majorHAnsi"/>
          <w:color w:val="000000"/>
          <w:sz w:val="20"/>
        </w:rPr>
      </w:pPr>
    </w:p>
    <w:p w14:paraId="3B7FB15A" w14:textId="77777777" w:rsidR="00FB3752" w:rsidRDefault="00FB3752" w:rsidP="00DA0B6E">
      <w:pPr>
        <w:autoSpaceDE w:val="0"/>
        <w:autoSpaceDN w:val="0"/>
        <w:adjustRightInd w:val="0"/>
        <w:rPr>
          <w:rFonts w:ascii="Liberation Sans" w:hAnsi="Liberation Sans" w:cs="Liberation Sans"/>
          <w:b/>
          <w:bCs/>
          <w:color w:val="000000"/>
          <w:sz w:val="23"/>
          <w:szCs w:val="23"/>
          <w:highlight w:val="yellow"/>
        </w:rPr>
      </w:pPr>
    </w:p>
    <w:p w14:paraId="672F1E68" w14:textId="77777777" w:rsidR="00FB3752" w:rsidRDefault="00FB3752" w:rsidP="00DA0B6E">
      <w:pPr>
        <w:autoSpaceDE w:val="0"/>
        <w:autoSpaceDN w:val="0"/>
        <w:adjustRightInd w:val="0"/>
        <w:rPr>
          <w:rFonts w:ascii="Liberation Sans" w:hAnsi="Liberation Sans" w:cs="Liberation Sans"/>
          <w:b/>
          <w:bCs/>
          <w:color w:val="000000"/>
          <w:sz w:val="23"/>
          <w:szCs w:val="23"/>
          <w:highlight w:val="yellow"/>
        </w:rPr>
      </w:pPr>
    </w:p>
    <w:p w14:paraId="5F7B9F60" w14:textId="77777777" w:rsidR="00FB3752" w:rsidRDefault="00FB3752" w:rsidP="00DA0B6E">
      <w:pPr>
        <w:autoSpaceDE w:val="0"/>
        <w:autoSpaceDN w:val="0"/>
        <w:adjustRightInd w:val="0"/>
        <w:rPr>
          <w:rFonts w:ascii="Liberation Sans" w:hAnsi="Liberation Sans" w:cs="Liberation Sans"/>
          <w:b/>
          <w:bCs/>
          <w:color w:val="000000"/>
          <w:sz w:val="23"/>
          <w:szCs w:val="23"/>
          <w:highlight w:val="yellow"/>
        </w:rPr>
      </w:pPr>
    </w:p>
    <w:p w14:paraId="5F8CBCF1" w14:textId="77777777" w:rsidR="00FB3752" w:rsidRDefault="00FB3752" w:rsidP="00DA0B6E">
      <w:pPr>
        <w:autoSpaceDE w:val="0"/>
        <w:autoSpaceDN w:val="0"/>
        <w:adjustRightInd w:val="0"/>
        <w:rPr>
          <w:rFonts w:ascii="Liberation Sans" w:hAnsi="Liberation Sans" w:cs="Liberation Sans"/>
          <w:b/>
          <w:bCs/>
          <w:color w:val="000000"/>
          <w:sz w:val="23"/>
          <w:szCs w:val="23"/>
          <w:highlight w:val="yellow"/>
        </w:rPr>
      </w:pPr>
    </w:p>
    <w:p w14:paraId="7056EAF2" w14:textId="77777777" w:rsidR="00FB3752" w:rsidRDefault="00FB3752" w:rsidP="00DA0B6E">
      <w:pPr>
        <w:autoSpaceDE w:val="0"/>
        <w:autoSpaceDN w:val="0"/>
        <w:adjustRightInd w:val="0"/>
        <w:rPr>
          <w:rFonts w:ascii="Liberation Sans" w:hAnsi="Liberation Sans" w:cs="Liberation Sans"/>
          <w:b/>
          <w:bCs/>
          <w:color w:val="000000"/>
          <w:sz w:val="23"/>
          <w:szCs w:val="23"/>
          <w:highlight w:val="yellow"/>
        </w:rPr>
      </w:pPr>
    </w:p>
    <w:p w14:paraId="40A7434D" w14:textId="77777777" w:rsidR="00FB3752" w:rsidRDefault="00FB3752" w:rsidP="00DA0B6E">
      <w:pPr>
        <w:autoSpaceDE w:val="0"/>
        <w:autoSpaceDN w:val="0"/>
        <w:adjustRightInd w:val="0"/>
        <w:rPr>
          <w:rFonts w:ascii="Liberation Sans" w:hAnsi="Liberation Sans" w:cs="Liberation Sans"/>
          <w:b/>
          <w:bCs/>
          <w:color w:val="000000"/>
          <w:sz w:val="23"/>
          <w:szCs w:val="23"/>
          <w:highlight w:val="yellow"/>
        </w:rPr>
      </w:pPr>
    </w:p>
    <w:p w14:paraId="4EBB2CC7" w14:textId="77777777" w:rsidR="00FB3752" w:rsidRDefault="00FB3752" w:rsidP="00DA0B6E">
      <w:pPr>
        <w:autoSpaceDE w:val="0"/>
        <w:autoSpaceDN w:val="0"/>
        <w:adjustRightInd w:val="0"/>
        <w:rPr>
          <w:rFonts w:ascii="Liberation Sans" w:hAnsi="Liberation Sans" w:cs="Liberation Sans"/>
          <w:b/>
          <w:bCs/>
          <w:color w:val="000000"/>
          <w:sz w:val="23"/>
          <w:szCs w:val="23"/>
          <w:highlight w:val="yellow"/>
        </w:rPr>
      </w:pPr>
    </w:p>
    <w:p w14:paraId="23413563" w14:textId="77777777" w:rsidR="00FB3752" w:rsidRDefault="00FB3752" w:rsidP="00DA0B6E">
      <w:pPr>
        <w:autoSpaceDE w:val="0"/>
        <w:autoSpaceDN w:val="0"/>
        <w:adjustRightInd w:val="0"/>
        <w:rPr>
          <w:rFonts w:ascii="Liberation Sans" w:hAnsi="Liberation Sans" w:cs="Liberation Sans"/>
          <w:b/>
          <w:bCs/>
          <w:color w:val="000000"/>
          <w:sz w:val="23"/>
          <w:szCs w:val="23"/>
          <w:highlight w:val="yellow"/>
        </w:rPr>
      </w:pPr>
    </w:p>
    <w:p w14:paraId="6C45EEFD" w14:textId="77777777" w:rsidR="00FB3752" w:rsidRDefault="00FB3752" w:rsidP="00DA0B6E">
      <w:pPr>
        <w:autoSpaceDE w:val="0"/>
        <w:autoSpaceDN w:val="0"/>
        <w:adjustRightInd w:val="0"/>
        <w:rPr>
          <w:rFonts w:ascii="Liberation Sans" w:hAnsi="Liberation Sans" w:cs="Liberation Sans"/>
          <w:b/>
          <w:bCs/>
          <w:color w:val="000000"/>
          <w:sz w:val="23"/>
          <w:szCs w:val="23"/>
          <w:highlight w:val="yellow"/>
        </w:rPr>
      </w:pPr>
    </w:p>
    <w:p w14:paraId="4106C8FD" w14:textId="77777777" w:rsidR="00FB3752" w:rsidRDefault="00FB3752" w:rsidP="00DA0B6E">
      <w:pPr>
        <w:autoSpaceDE w:val="0"/>
        <w:autoSpaceDN w:val="0"/>
        <w:adjustRightInd w:val="0"/>
        <w:rPr>
          <w:rFonts w:ascii="Liberation Sans" w:hAnsi="Liberation Sans" w:cs="Liberation Sans"/>
          <w:b/>
          <w:bCs/>
          <w:color w:val="000000"/>
          <w:sz w:val="23"/>
          <w:szCs w:val="23"/>
          <w:highlight w:val="yellow"/>
        </w:rPr>
      </w:pPr>
    </w:p>
    <w:p w14:paraId="4E145016" w14:textId="77777777" w:rsidR="00FB3752" w:rsidRDefault="00FB3752" w:rsidP="00DA0B6E">
      <w:pPr>
        <w:autoSpaceDE w:val="0"/>
        <w:autoSpaceDN w:val="0"/>
        <w:adjustRightInd w:val="0"/>
        <w:rPr>
          <w:rFonts w:ascii="Liberation Sans" w:hAnsi="Liberation Sans" w:cs="Liberation Sans"/>
          <w:b/>
          <w:bCs/>
          <w:color w:val="000000"/>
          <w:sz w:val="23"/>
          <w:szCs w:val="23"/>
          <w:highlight w:val="yellow"/>
        </w:rPr>
      </w:pPr>
    </w:p>
    <w:p w14:paraId="50F5B049" w14:textId="77777777" w:rsidR="00FB3752" w:rsidRDefault="00FB3752" w:rsidP="00DA0B6E">
      <w:pPr>
        <w:autoSpaceDE w:val="0"/>
        <w:autoSpaceDN w:val="0"/>
        <w:adjustRightInd w:val="0"/>
        <w:rPr>
          <w:rFonts w:ascii="Liberation Sans" w:hAnsi="Liberation Sans" w:cs="Liberation Sans"/>
          <w:b/>
          <w:bCs/>
          <w:color w:val="000000"/>
          <w:sz w:val="23"/>
          <w:szCs w:val="23"/>
          <w:highlight w:val="yellow"/>
        </w:rPr>
      </w:pPr>
    </w:p>
    <w:p w14:paraId="3F5B640B" w14:textId="77777777" w:rsidR="00FB3752" w:rsidRDefault="00FB3752" w:rsidP="00DA0B6E">
      <w:pPr>
        <w:autoSpaceDE w:val="0"/>
        <w:autoSpaceDN w:val="0"/>
        <w:adjustRightInd w:val="0"/>
        <w:rPr>
          <w:rFonts w:ascii="Liberation Sans" w:hAnsi="Liberation Sans" w:cs="Liberation Sans"/>
          <w:b/>
          <w:bCs/>
          <w:color w:val="000000"/>
          <w:sz w:val="23"/>
          <w:szCs w:val="23"/>
          <w:highlight w:val="yellow"/>
        </w:rPr>
      </w:pPr>
    </w:p>
    <w:p w14:paraId="66D2AD97" w14:textId="77777777" w:rsidR="00FB3752" w:rsidRDefault="00FB3752" w:rsidP="00DA0B6E">
      <w:pPr>
        <w:autoSpaceDE w:val="0"/>
        <w:autoSpaceDN w:val="0"/>
        <w:adjustRightInd w:val="0"/>
        <w:rPr>
          <w:rFonts w:ascii="Liberation Sans" w:hAnsi="Liberation Sans" w:cs="Liberation Sans"/>
          <w:b/>
          <w:bCs/>
          <w:color w:val="000000"/>
          <w:sz w:val="23"/>
          <w:szCs w:val="23"/>
          <w:highlight w:val="yellow"/>
        </w:rPr>
      </w:pPr>
    </w:p>
    <w:p w14:paraId="257CE4DC" w14:textId="77777777" w:rsidR="000D350D" w:rsidRDefault="000D350D" w:rsidP="00DA0B6E">
      <w:pPr>
        <w:autoSpaceDE w:val="0"/>
        <w:autoSpaceDN w:val="0"/>
        <w:adjustRightInd w:val="0"/>
        <w:rPr>
          <w:rFonts w:ascii="Liberation Sans" w:hAnsi="Liberation Sans" w:cs="Liberation Sans"/>
          <w:b/>
          <w:bCs/>
          <w:color w:val="000000"/>
          <w:sz w:val="23"/>
          <w:szCs w:val="23"/>
          <w:highlight w:val="yellow"/>
        </w:rPr>
      </w:pPr>
    </w:p>
    <w:p w14:paraId="147A57A1" w14:textId="77777777" w:rsidR="00FB3752" w:rsidRDefault="00FB3752" w:rsidP="00DA0B6E">
      <w:pPr>
        <w:autoSpaceDE w:val="0"/>
        <w:autoSpaceDN w:val="0"/>
        <w:adjustRightInd w:val="0"/>
        <w:rPr>
          <w:rFonts w:ascii="Liberation Sans" w:hAnsi="Liberation Sans" w:cs="Liberation Sans"/>
          <w:b/>
          <w:bCs/>
          <w:color w:val="000000"/>
          <w:sz w:val="23"/>
          <w:szCs w:val="23"/>
          <w:highlight w:val="yellow"/>
        </w:rPr>
      </w:pPr>
    </w:p>
    <w:p w14:paraId="41A32392" w14:textId="77777777" w:rsidR="00FB3752" w:rsidRDefault="00FB3752" w:rsidP="00DA0B6E">
      <w:pPr>
        <w:autoSpaceDE w:val="0"/>
        <w:autoSpaceDN w:val="0"/>
        <w:adjustRightInd w:val="0"/>
        <w:rPr>
          <w:rFonts w:ascii="Liberation Sans" w:hAnsi="Liberation Sans" w:cs="Liberation Sans"/>
          <w:b/>
          <w:bCs/>
          <w:color w:val="000000"/>
          <w:sz w:val="23"/>
          <w:szCs w:val="23"/>
          <w:highlight w:val="yellow"/>
        </w:rPr>
      </w:pPr>
    </w:p>
    <w:p w14:paraId="007855D7" w14:textId="34B1FC45" w:rsidR="00FB3752" w:rsidRPr="00F65544" w:rsidRDefault="00DA0B6E" w:rsidP="00F25C7F">
      <w:pPr>
        <w:autoSpaceDE w:val="0"/>
        <w:autoSpaceDN w:val="0"/>
        <w:adjustRightInd w:val="0"/>
        <w:jc w:val="center"/>
        <w:rPr>
          <w:rFonts w:asciiTheme="majorHAnsi" w:hAnsiTheme="majorHAnsi" w:cstheme="majorHAnsi"/>
          <w:b/>
          <w:bCs/>
          <w:color w:val="000000"/>
          <w:sz w:val="20"/>
        </w:rPr>
      </w:pPr>
      <w:r w:rsidRPr="00F65544">
        <w:rPr>
          <w:rFonts w:asciiTheme="majorHAnsi" w:hAnsiTheme="majorHAnsi" w:cstheme="majorHAnsi"/>
          <w:b/>
          <w:bCs/>
          <w:color w:val="000000"/>
          <w:sz w:val="20"/>
        </w:rPr>
        <w:t>Wichtige Hinweise:</w:t>
      </w:r>
    </w:p>
    <w:p w14:paraId="469AB5E7" w14:textId="77777777" w:rsidR="00FB3752" w:rsidRPr="00F65544" w:rsidRDefault="00FB3752" w:rsidP="00DA0B6E">
      <w:pPr>
        <w:autoSpaceDE w:val="0"/>
        <w:autoSpaceDN w:val="0"/>
        <w:adjustRightInd w:val="0"/>
        <w:rPr>
          <w:rFonts w:asciiTheme="majorHAnsi" w:hAnsiTheme="majorHAnsi" w:cstheme="majorHAnsi"/>
          <w:b/>
          <w:bCs/>
          <w:color w:val="000000"/>
          <w:sz w:val="20"/>
        </w:rPr>
      </w:pPr>
    </w:p>
    <w:p w14:paraId="70FF0BAC" w14:textId="2381D37A" w:rsidR="00DA0B6E" w:rsidRPr="00F65544" w:rsidRDefault="00DA0B6E" w:rsidP="00DA0B6E">
      <w:pPr>
        <w:autoSpaceDE w:val="0"/>
        <w:autoSpaceDN w:val="0"/>
        <w:adjustRightInd w:val="0"/>
        <w:rPr>
          <w:rFonts w:asciiTheme="majorHAnsi" w:hAnsiTheme="majorHAnsi" w:cstheme="majorHAnsi"/>
          <w:color w:val="000000"/>
          <w:sz w:val="20"/>
        </w:rPr>
      </w:pPr>
      <w:r w:rsidRPr="00F65544">
        <w:rPr>
          <w:rFonts w:asciiTheme="majorHAnsi" w:hAnsiTheme="majorHAnsi" w:cstheme="majorHAnsi"/>
          <w:color w:val="000000"/>
          <w:sz w:val="20"/>
        </w:rPr>
        <w:t xml:space="preserve">Die Mitarbeitenden der Steuerabteilung der Stadt Coburg kommunizieren auf dem unverschlüsselten elektronischen Weg, sofern die betroffene Person bzw. Gesellschaft hierzu ausdrücklich das Einverständnis erklärt hat. Bei Hausverwaltungen ist ggf. für jede verwaltete Wohnungseigentümergemeinschaft eine gesonderte Einverständniserklärung zu erbringen. </w:t>
      </w:r>
    </w:p>
    <w:p w14:paraId="6FE35AFF" w14:textId="73C6A0CC" w:rsidR="00DA0B6E" w:rsidRPr="00F65544" w:rsidRDefault="00DA0B6E" w:rsidP="00DA0B6E">
      <w:pPr>
        <w:autoSpaceDE w:val="0"/>
        <w:autoSpaceDN w:val="0"/>
        <w:adjustRightInd w:val="0"/>
        <w:rPr>
          <w:rFonts w:asciiTheme="majorHAnsi" w:hAnsiTheme="majorHAnsi" w:cstheme="majorHAnsi"/>
          <w:color w:val="000000"/>
          <w:sz w:val="20"/>
        </w:rPr>
      </w:pPr>
      <w:r w:rsidRPr="00F65544">
        <w:rPr>
          <w:rFonts w:asciiTheme="majorHAnsi" w:hAnsiTheme="majorHAnsi" w:cstheme="majorHAnsi"/>
          <w:color w:val="000000"/>
          <w:sz w:val="20"/>
        </w:rPr>
        <w:t xml:space="preserve">Auf einen möglichen Missbrauch der Daten wurde bereits ausdrücklich hingewiesen. Schadensersatzansprüche hinsichtlich eventueller Manipulationen können gegen die </w:t>
      </w:r>
      <w:r w:rsidR="008167D0" w:rsidRPr="00F65544">
        <w:rPr>
          <w:rFonts w:asciiTheme="majorHAnsi" w:hAnsiTheme="majorHAnsi" w:cstheme="majorHAnsi"/>
          <w:color w:val="000000"/>
          <w:sz w:val="20"/>
        </w:rPr>
        <w:t>Stadt Coburg</w:t>
      </w:r>
      <w:r w:rsidRPr="00F65544">
        <w:rPr>
          <w:rFonts w:asciiTheme="majorHAnsi" w:hAnsiTheme="majorHAnsi" w:cstheme="majorHAnsi"/>
          <w:color w:val="000000"/>
          <w:sz w:val="20"/>
        </w:rPr>
        <w:t xml:space="preserve"> nicht geltend gemacht werden. </w:t>
      </w:r>
    </w:p>
    <w:p w14:paraId="6FAE1692" w14:textId="2E72C5E7" w:rsidR="00DA0B6E" w:rsidRPr="00F65544" w:rsidRDefault="00DA0B6E" w:rsidP="00DA0B6E">
      <w:pPr>
        <w:autoSpaceDE w:val="0"/>
        <w:autoSpaceDN w:val="0"/>
        <w:adjustRightInd w:val="0"/>
        <w:rPr>
          <w:rFonts w:asciiTheme="majorHAnsi" w:hAnsiTheme="majorHAnsi" w:cstheme="majorHAnsi"/>
          <w:color w:val="000000"/>
          <w:sz w:val="20"/>
        </w:rPr>
      </w:pPr>
      <w:r w:rsidRPr="00F65544">
        <w:rPr>
          <w:rFonts w:asciiTheme="majorHAnsi" w:hAnsiTheme="majorHAnsi" w:cstheme="majorHAnsi"/>
          <w:color w:val="000000"/>
          <w:sz w:val="20"/>
        </w:rPr>
        <w:t xml:space="preserve">Sollte sich die der Kommunikation zugrunde liegende E-Mail-Adresse ändern, so ist eine erneute Einverständniserklärung zu erteilen. Diese Erklärung ist per Post an die Steuerabteilung der Stadt Coburg zu übermitteln. Die Unterschrift muss in jedem Fall sichtbar sein. </w:t>
      </w:r>
    </w:p>
    <w:p w14:paraId="2585CEB3" w14:textId="54B05E5A" w:rsidR="00DA0B6E" w:rsidRPr="00F65544" w:rsidRDefault="00DA0B6E" w:rsidP="00DA0B6E">
      <w:pPr>
        <w:autoSpaceDE w:val="0"/>
        <w:autoSpaceDN w:val="0"/>
        <w:adjustRightInd w:val="0"/>
        <w:rPr>
          <w:rFonts w:asciiTheme="majorHAnsi" w:hAnsiTheme="majorHAnsi" w:cstheme="majorHAnsi"/>
          <w:color w:val="000000"/>
          <w:sz w:val="20"/>
        </w:rPr>
      </w:pPr>
      <w:r w:rsidRPr="00F65544">
        <w:rPr>
          <w:rFonts w:asciiTheme="majorHAnsi" w:hAnsiTheme="majorHAnsi" w:cstheme="majorHAnsi"/>
          <w:color w:val="000000"/>
          <w:sz w:val="20"/>
        </w:rPr>
        <w:t xml:space="preserve">Diese Einwilligung gilt für sämtliche Forderungen des*der Einverständniserklärenden bei der </w:t>
      </w:r>
      <w:r w:rsidR="003F6F10" w:rsidRPr="00F65544">
        <w:rPr>
          <w:rFonts w:asciiTheme="majorHAnsi" w:hAnsiTheme="majorHAnsi" w:cstheme="majorHAnsi"/>
          <w:color w:val="000000"/>
          <w:sz w:val="20"/>
        </w:rPr>
        <w:t>Steuerabteilung der Stadt Coburg</w:t>
      </w:r>
      <w:r w:rsidR="00CA4CD1" w:rsidRPr="00F65544">
        <w:rPr>
          <w:rFonts w:asciiTheme="majorHAnsi" w:hAnsiTheme="majorHAnsi" w:cstheme="majorHAnsi"/>
          <w:color w:val="000000"/>
          <w:sz w:val="20"/>
        </w:rPr>
        <w:t>.</w:t>
      </w:r>
      <w:r w:rsidRPr="00F65544">
        <w:rPr>
          <w:rFonts w:asciiTheme="majorHAnsi" w:hAnsiTheme="majorHAnsi" w:cstheme="majorHAnsi"/>
          <w:color w:val="000000"/>
          <w:sz w:val="20"/>
        </w:rPr>
        <w:t xml:space="preserve"> Diese Einwilligung begründet keinen Rechtsanspruch auf die unverschlüsselte Kommunikation per E-Mail. Die </w:t>
      </w:r>
      <w:r w:rsidR="00CA4CD1" w:rsidRPr="00F65544">
        <w:rPr>
          <w:rFonts w:asciiTheme="majorHAnsi" w:hAnsiTheme="majorHAnsi" w:cstheme="majorHAnsi"/>
          <w:color w:val="000000"/>
          <w:sz w:val="20"/>
        </w:rPr>
        <w:t>Steuerabteilung</w:t>
      </w:r>
      <w:r w:rsidRPr="00F65544">
        <w:rPr>
          <w:rFonts w:asciiTheme="majorHAnsi" w:hAnsiTheme="majorHAnsi" w:cstheme="majorHAnsi"/>
          <w:color w:val="000000"/>
          <w:sz w:val="20"/>
        </w:rPr>
        <w:t xml:space="preserve"> behält sich die Kommunikation auf dem Postweg weiterhin vor, sofern rechtliche, technische oder sonstige Hinderungsgründe bestehen. Sollten derartige Hinderungsgründe bestehen, müssen diese seitens der </w:t>
      </w:r>
      <w:r w:rsidR="00CA4CD1" w:rsidRPr="00F65544">
        <w:rPr>
          <w:rFonts w:asciiTheme="majorHAnsi" w:hAnsiTheme="majorHAnsi" w:cstheme="majorHAnsi"/>
          <w:color w:val="000000"/>
          <w:sz w:val="20"/>
        </w:rPr>
        <w:t xml:space="preserve">Steuerabteilung </w:t>
      </w:r>
      <w:r w:rsidRPr="00F65544">
        <w:rPr>
          <w:rFonts w:asciiTheme="majorHAnsi" w:hAnsiTheme="majorHAnsi" w:cstheme="majorHAnsi"/>
          <w:color w:val="000000"/>
          <w:sz w:val="20"/>
        </w:rPr>
        <w:t xml:space="preserve">nicht erläutert werden. </w:t>
      </w:r>
    </w:p>
    <w:p w14:paraId="4D193242" w14:textId="764A1A19" w:rsidR="00DA0B6E" w:rsidRPr="00F65544" w:rsidRDefault="00DA0B6E" w:rsidP="00DA0B6E">
      <w:pPr>
        <w:autoSpaceDE w:val="0"/>
        <w:autoSpaceDN w:val="0"/>
        <w:adjustRightInd w:val="0"/>
        <w:rPr>
          <w:rFonts w:asciiTheme="majorHAnsi" w:hAnsiTheme="majorHAnsi" w:cstheme="majorHAnsi"/>
          <w:color w:val="000000"/>
          <w:sz w:val="20"/>
        </w:rPr>
      </w:pPr>
      <w:r w:rsidRPr="00F65544">
        <w:rPr>
          <w:rFonts w:asciiTheme="majorHAnsi" w:hAnsiTheme="majorHAnsi" w:cstheme="majorHAnsi"/>
          <w:color w:val="000000"/>
          <w:sz w:val="20"/>
        </w:rPr>
        <w:t xml:space="preserve">Die Einwilligung kann jederzeit schriftlich, per E-Mail oder durch persönliche Erklärung bei </w:t>
      </w:r>
      <w:r w:rsidR="006036B8">
        <w:rPr>
          <w:rFonts w:asciiTheme="majorHAnsi" w:hAnsiTheme="majorHAnsi" w:cstheme="majorHAnsi"/>
          <w:color w:val="000000"/>
          <w:sz w:val="20"/>
        </w:rPr>
        <w:t xml:space="preserve">der </w:t>
      </w:r>
      <w:r w:rsidR="000F78D8">
        <w:rPr>
          <w:rFonts w:asciiTheme="majorHAnsi" w:hAnsiTheme="majorHAnsi" w:cstheme="majorHAnsi"/>
          <w:color w:val="000000"/>
          <w:sz w:val="20"/>
        </w:rPr>
        <w:t xml:space="preserve">Steuerabteilung </w:t>
      </w:r>
      <w:r w:rsidR="006036B8">
        <w:rPr>
          <w:rFonts w:asciiTheme="majorHAnsi" w:hAnsiTheme="majorHAnsi" w:cstheme="majorHAnsi"/>
          <w:color w:val="000000"/>
          <w:sz w:val="20"/>
        </w:rPr>
        <w:t xml:space="preserve">der Stadt Coburg </w:t>
      </w:r>
      <w:r w:rsidR="000F78D8">
        <w:rPr>
          <w:rFonts w:asciiTheme="majorHAnsi" w:hAnsiTheme="majorHAnsi" w:cstheme="majorHAnsi"/>
          <w:color w:val="000000"/>
          <w:sz w:val="20"/>
        </w:rPr>
        <w:t>mit Wirkung für die Zukunft</w:t>
      </w:r>
      <w:r w:rsidRPr="00F65544">
        <w:rPr>
          <w:rFonts w:asciiTheme="majorHAnsi" w:hAnsiTheme="majorHAnsi" w:cstheme="majorHAnsi"/>
          <w:color w:val="000000"/>
          <w:sz w:val="20"/>
        </w:rPr>
        <w:t xml:space="preserve"> widerrufen werden. Der Widerruf wird zum Zeitpunkt des Zugangs bei der </w:t>
      </w:r>
      <w:r w:rsidR="000D350D">
        <w:rPr>
          <w:rFonts w:asciiTheme="majorHAnsi" w:hAnsiTheme="majorHAnsi" w:cstheme="majorHAnsi"/>
          <w:color w:val="000000"/>
          <w:sz w:val="20"/>
        </w:rPr>
        <w:t xml:space="preserve">Steuerabteilung </w:t>
      </w:r>
      <w:r w:rsidRPr="00F65544">
        <w:rPr>
          <w:rFonts w:asciiTheme="majorHAnsi" w:hAnsiTheme="majorHAnsi" w:cstheme="majorHAnsi"/>
          <w:color w:val="000000"/>
          <w:sz w:val="20"/>
        </w:rPr>
        <w:t xml:space="preserve">wirksam. </w:t>
      </w:r>
    </w:p>
    <w:p w14:paraId="20DFE264" w14:textId="195781BF" w:rsidR="00DA0B6E" w:rsidRPr="000D350D" w:rsidRDefault="00DA0B6E" w:rsidP="00DA0B6E">
      <w:pPr>
        <w:autoSpaceDE w:val="0"/>
        <w:autoSpaceDN w:val="0"/>
        <w:adjustRightInd w:val="0"/>
        <w:rPr>
          <w:rFonts w:asciiTheme="majorHAnsi" w:hAnsiTheme="majorHAnsi" w:cstheme="majorHAnsi"/>
          <w:color w:val="000000"/>
          <w:sz w:val="20"/>
        </w:rPr>
      </w:pPr>
      <w:r w:rsidRPr="000D350D">
        <w:rPr>
          <w:rFonts w:asciiTheme="majorHAnsi" w:hAnsiTheme="majorHAnsi" w:cstheme="majorHAnsi"/>
          <w:color w:val="000000"/>
          <w:sz w:val="20"/>
        </w:rPr>
        <w:t xml:space="preserve">Die Einwilligung in den unverschlüsselten Informationsaustausch ist auf Grundlage von § 87a Abs. 1 AO bei folgenden Forderungsarten rechtlich zulässig: </w:t>
      </w:r>
    </w:p>
    <w:p w14:paraId="47FCD112" w14:textId="5A9028A1" w:rsidR="00DA0B6E" w:rsidRPr="000D350D" w:rsidRDefault="00FB3752" w:rsidP="00DA0B6E">
      <w:pPr>
        <w:autoSpaceDE w:val="0"/>
        <w:autoSpaceDN w:val="0"/>
        <w:adjustRightInd w:val="0"/>
        <w:rPr>
          <w:rFonts w:asciiTheme="majorHAnsi" w:hAnsiTheme="majorHAnsi" w:cstheme="majorHAnsi"/>
          <w:color w:val="000000"/>
          <w:sz w:val="20"/>
        </w:rPr>
      </w:pPr>
      <w:r w:rsidRPr="000D350D">
        <w:rPr>
          <w:rFonts w:asciiTheme="majorHAnsi" w:hAnsiTheme="majorHAnsi" w:cstheme="majorHAnsi"/>
          <w:color w:val="000000"/>
          <w:sz w:val="20"/>
        </w:rPr>
        <w:t xml:space="preserve">   </w:t>
      </w:r>
      <w:r w:rsidR="00DA0B6E" w:rsidRPr="000D350D">
        <w:rPr>
          <w:rFonts w:asciiTheme="majorHAnsi" w:hAnsiTheme="majorHAnsi" w:cstheme="majorHAnsi"/>
          <w:color w:val="000000"/>
          <w:sz w:val="20"/>
        </w:rPr>
        <w:t>•Gewerbe- und Grundsteuer</w:t>
      </w:r>
    </w:p>
    <w:p w14:paraId="48ED88F7" w14:textId="12F22F0A" w:rsidR="00DA0B6E" w:rsidRPr="000D350D" w:rsidRDefault="00FB3752" w:rsidP="00DA0B6E">
      <w:pPr>
        <w:autoSpaceDE w:val="0"/>
        <w:autoSpaceDN w:val="0"/>
        <w:adjustRightInd w:val="0"/>
        <w:rPr>
          <w:rFonts w:asciiTheme="majorHAnsi" w:hAnsiTheme="majorHAnsi" w:cstheme="majorHAnsi"/>
          <w:color w:val="000000"/>
          <w:sz w:val="20"/>
        </w:rPr>
      </w:pPr>
      <w:r w:rsidRPr="000D350D">
        <w:rPr>
          <w:rFonts w:asciiTheme="majorHAnsi" w:hAnsiTheme="majorHAnsi" w:cstheme="majorHAnsi"/>
          <w:color w:val="000000"/>
          <w:sz w:val="20"/>
        </w:rPr>
        <w:t xml:space="preserve">   </w:t>
      </w:r>
      <w:r w:rsidR="00DA0B6E" w:rsidRPr="000D350D">
        <w:rPr>
          <w:rFonts w:asciiTheme="majorHAnsi" w:hAnsiTheme="majorHAnsi" w:cstheme="majorHAnsi"/>
          <w:color w:val="000000"/>
          <w:sz w:val="20"/>
        </w:rPr>
        <w:t>•Forderungen nach dem Bayerischen Kommunalabgabengesetz</w:t>
      </w:r>
      <w:r w:rsidR="00F65544" w:rsidRPr="000D350D">
        <w:rPr>
          <w:rFonts w:asciiTheme="majorHAnsi" w:hAnsiTheme="majorHAnsi" w:cstheme="majorHAnsi"/>
          <w:color w:val="000000"/>
          <w:sz w:val="20"/>
        </w:rPr>
        <w:t xml:space="preserve"> </w:t>
      </w:r>
      <w:r w:rsidR="00DA0B6E" w:rsidRPr="000D350D">
        <w:rPr>
          <w:rFonts w:asciiTheme="majorHAnsi" w:hAnsiTheme="majorHAnsi" w:cstheme="majorHAnsi"/>
          <w:color w:val="000000"/>
          <w:sz w:val="20"/>
        </w:rPr>
        <w:t xml:space="preserve">(z.B. Erschließungsbeiträge, </w:t>
      </w:r>
      <w:proofErr w:type="spellStart"/>
      <w:r w:rsidR="00DA0B6E" w:rsidRPr="000D350D">
        <w:rPr>
          <w:rFonts w:asciiTheme="majorHAnsi" w:hAnsiTheme="majorHAnsi" w:cstheme="majorHAnsi"/>
          <w:color w:val="000000"/>
          <w:sz w:val="20"/>
        </w:rPr>
        <w:t>Benut</w:t>
      </w:r>
      <w:proofErr w:type="spellEnd"/>
      <w:r w:rsidRPr="000D350D">
        <w:rPr>
          <w:rFonts w:asciiTheme="majorHAnsi" w:hAnsiTheme="majorHAnsi" w:cstheme="majorHAnsi"/>
          <w:color w:val="000000"/>
          <w:sz w:val="20"/>
        </w:rPr>
        <w:t>-</w:t>
      </w:r>
      <w:r w:rsidRPr="000D350D">
        <w:rPr>
          <w:rFonts w:asciiTheme="majorHAnsi" w:hAnsiTheme="majorHAnsi" w:cstheme="majorHAnsi"/>
          <w:color w:val="000000"/>
          <w:sz w:val="20"/>
        </w:rPr>
        <w:br/>
        <w:t xml:space="preserve">    </w:t>
      </w:r>
      <w:proofErr w:type="spellStart"/>
      <w:r w:rsidR="00DA0B6E" w:rsidRPr="000D350D">
        <w:rPr>
          <w:rFonts w:asciiTheme="majorHAnsi" w:hAnsiTheme="majorHAnsi" w:cstheme="majorHAnsi"/>
          <w:color w:val="000000"/>
          <w:sz w:val="20"/>
        </w:rPr>
        <w:t>zungsgebühren</w:t>
      </w:r>
      <w:proofErr w:type="spellEnd"/>
      <w:r w:rsidR="00DA0B6E" w:rsidRPr="000D350D">
        <w:rPr>
          <w:rFonts w:asciiTheme="majorHAnsi" w:hAnsiTheme="majorHAnsi" w:cstheme="majorHAnsi"/>
          <w:color w:val="000000"/>
          <w:sz w:val="20"/>
        </w:rPr>
        <w:t>, Hundesteuer)</w:t>
      </w:r>
    </w:p>
    <w:p w14:paraId="7C206B45" w14:textId="77777777" w:rsidR="00FB3752" w:rsidRPr="000D350D" w:rsidRDefault="00FB3752" w:rsidP="00DA0B6E">
      <w:pPr>
        <w:autoSpaceDE w:val="0"/>
        <w:autoSpaceDN w:val="0"/>
        <w:adjustRightInd w:val="0"/>
        <w:rPr>
          <w:rFonts w:asciiTheme="majorHAnsi" w:hAnsiTheme="majorHAnsi" w:cstheme="majorHAnsi"/>
          <w:color w:val="000000"/>
          <w:sz w:val="20"/>
        </w:rPr>
      </w:pPr>
      <w:r w:rsidRPr="000D350D">
        <w:rPr>
          <w:rFonts w:asciiTheme="majorHAnsi" w:hAnsiTheme="majorHAnsi" w:cstheme="majorHAnsi"/>
          <w:color w:val="000000"/>
          <w:sz w:val="20"/>
        </w:rPr>
        <w:t xml:space="preserve">   </w:t>
      </w:r>
      <w:r w:rsidR="00DA0B6E" w:rsidRPr="000D350D">
        <w:rPr>
          <w:rFonts w:asciiTheme="majorHAnsi" w:hAnsiTheme="majorHAnsi" w:cstheme="majorHAnsi"/>
          <w:color w:val="000000"/>
          <w:sz w:val="20"/>
        </w:rPr>
        <w:t xml:space="preserve">•Forderungen nach dem Bayerischen Abfallwirtschaftsgesetz zur Erhebung von Beiträgen und </w:t>
      </w:r>
      <w:proofErr w:type="spellStart"/>
      <w:r w:rsidR="00DA0B6E" w:rsidRPr="000D350D">
        <w:rPr>
          <w:rFonts w:asciiTheme="majorHAnsi" w:hAnsiTheme="majorHAnsi" w:cstheme="majorHAnsi"/>
          <w:color w:val="000000"/>
          <w:sz w:val="20"/>
        </w:rPr>
        <w:t>Gebüh</w:t>
      </w:r>
      <w:proofErr w:type="spellEnd"/>
      <w:r w:rsidRPr="000D350D">
        <w:rPr>
          <w:rFonts w:asciiTheme="majorHAnsi" w:hAnsiTheme="majorHAnsi" w:cstheme="majorHAnsi"/>
          <w:color w:val="000000"/>
          <w:sz w:val="20"/>
        </w:rPr>
        <w:t>-</w:t>
      </w:r>
    </w:p>
    <w:p w14:paraId="5BAC3502" w14:textId="005D032C" w:rsidR="00DA0B6E" w:rsidRPr="000D350D" w:rsidRDefault="00FB3752" w:rsidP="00DA0B6E">
      <w:pPr>
        <w:autoSpaceDE w:val="0"/>
        <w:autoSpaceDN w:val="0"/>
        <w:adjustRightInd w:val="0"/>
        <w:rPr>
          <w:rFonts w:asciiTheme="majorHAnsi" w:hAnsiTheme="majorHAnsi" w:cstheme="majorHAnsi"/>
          <w:color w:val="000000"/>
          <w:sz w:val="20"/>
        </w:rPr>
      </w:pPr>
      <w:r w:rsidRPr="000D350D">
        <w:rPr>
          <w:rFonts w:asciiTheme="majorHAnsi" w:hAnsiTheme="majorHAnsi" w:cstheme="majorHAnsi"/>
          <w:color w:val="000000"/>
          <w:sz w:val="20"/>
        </w:rPr>
        <w:t xml:space="preserve">    </w:t>
      </w:r>
      <w:proofErr w:type="spellStart"/>
      <w:r w:rsidR="00DA0B6E" w:rsidRPr="000D350D">
        <w:rPr>
          <w:rFonts w:asciiTheme="majorHAnsi" w:hAnsiTheme="majorHAnsi" w:cstheme="majorHAnsi"/>
          <w:color w:val="000000"/>
          <w:sz w:val="20"/>
        </w:rPr>
        <w:t>ren</w:t>
      </w:r>
      <w:proofErr w:type="spellEnd"/>
      <w:r w:rsidR="00DA0B6E" w:rsidRPr="000D350D">
        <w:rPr>
          <w:rFonts w:asciiTheme="majorHAnsi" w:hAnsiTheme="majorHAnsi" w:cstheme="majorHAnsi"/>
          <w:color w:val="000000"/>
          <w:sz w:val="20"/>
        </w:rPr>
        <w:t xml:space="preserve"> der kommunalen Abfallentsorgung</w:t>
      </w:r>
    </w:p>
    <w:p w14:paraId="75D3DD05" w14:textId="77777777" w:rsidR="00FB3752" w:rsidRPr="000D350D" w:rsidRDefault="00FB3752" w:rsidP="00DA0B6E">
      <w:pPr>
        <w:autoSpaceDE w:val="0"/>
        <w:autoSpaceDN w:val="0"/>
        <w:adjustRightInd w:val="0"/>
        <w:rPr>
          <w:rFonts w:asciiTheme="majorHAnsi" w:hAnsiTheme="majorHAnsi" w:cstheme="majorHAnsi"/>
          <w:color w:val="000000"/>
          <w:sz w:val="20"/>
        </w:rPr>
      </w:pPr>
      <w:r w:rsidRPr="000D350D">
        <w:rPr>
          <w:rFonts w:asciiTheme="majorHAnsi" w:hAnsiTheme="majorHAnsi" w:cstheme="majorHAnsi"/>
          <w:color w:val="000000"/>
          <w:sz w:val="20"/>
        </w:rPr>
        <w:t xml:space="preserve">   </w:t>
      </w:r>
      <w:r w:rsidR="00DA0B6E" w:rsidRPr="000D350D">
        <w:rPr>
          <w:rFonts w:asciiTheme="majorHAnsi" w:hAnsiTheme="majorHAnsi" w:cstheme="majorHAnsi"/>
          <w:color w:val="000000"/>
          <w:sz w:val="20"/>
        </w:rPr>
        <w:t>•Forderungen nach dem Bayerischen Kostengesetz für Amtshandlungen der Kommunen sowie nach</w:t>
      </w:r>
    </w:p>
    <w:p w14:paraId="787A804A" w14:textId="1A688FD9" w:rsidR="00DA0B6E" w:rsidRPr="000D350D" w:rsidRDefault="00FB3752" w:rsidP="00DA0B6E">
      <w:pPr>
        <w:autoSpaceDE w:val="0"/>
        <w:autoSpaceDN w:val="0"/>
        <w:adjustRightInd w:val="0"/>
        <w:rPr>
          <w:rFonts w:asciiTheme="majorHAnsi" w:hAnsiTheme="majorHAnsi" w:cstheme="majorHAnsi"/>
          <w:color w:val="000000"/>
          <w:sz w:val="20"/>
        </w:rPr>
      </w:pPr>
      <w:r w:rsidRPr="000D350D">
        <w:rPr>
          <w:rFonts w:asciiTheme="majorHAnsi" w:hAnsiTheme="majorHAnsi" w:cstheme="majorHAnsi"/>
          <w:color w:val="000000"/>
          <w:sz w:val="20"/>
        </w:rPr>
        <w:t xml:space="preserve">   </w:t>
      </w:r>
      <w:r w:rsidR="00DA0B6E" w:rsidRPr="000D350D">
        <w:rPr>
          <w:rFonts w:asciiTheme="majorHAnsi" w:hAnsiTheme="majorHAnsi" w:cstheme="majorHAnsi"/>
          <w:color w:val="000000"/>
          <w:sz w:val="20"/>
        </w:rPr>
        <w:t xml:space="preserve"> weiteren landes- und bundesrechtlichen Kostenvorschriften</w:t>
      </w:r>
    </w:p>
    <w:p w14:paraId="0E988CAC" w14:textId="77777777" w:rsidR="00DA0B6E" w:rsidRPr="000D350D" w:rsidRDefault="00DA0B6E" w:rsidP="00DA0B6E">
      <w:pPr>
        <w:autoSpaceDE w:val="0"/>
        <w:autoSpaceDN w:val="0"/>
        <w:adjustRightInd w:val="0"/>
        <w:rPr>
          <w:rFonts w:asciiTheme="majorHAnsi" w:hAnsiTheme="majorHAnsi" w:cstheme="majorHAnsi"/>
          <w:color w:val="000000"/>
          <w:sz w:val="20"/>
        </w:rPr>
      </w:pPr>
    </w:p>
    <w:p w14:paraId="0D596AA5" w14:textId="77777777" w:rsidR="00DA0B6E" w:rsidRPr="000D350D" w:rsidRDefault="00DA0B6E" w:rsidP="00DA0B6E">
      <w:pPr>
        <w:autoSpaceDE w:val="0"/>
        <w:autoSpaceDN w:val="0"/>
        <w:adjustRightInd w:val="0"/>
        <w:rPr>
          <w:rFonts w:asciiTheme="majorHAnsi" w:hAnsiTheme="majorHAnsi" w:cstheme="majorHAnsi"/>
          <w:color w:val="000000"/>
          <w:sz w:val="20"/>
        </w:rPr>
      </w:pPr>
      <w:r w:rsidRPr="000D350D">
        <w:rPr>
          <w:rFonts w:asciiTheme="majorHAnsi" w:hAnsiTheme="majorHAnsi" w:cstheme="majorHAnsi"/>
          <w:color w:val="000000"/>
          <w:sz w:val="20"/>
        </w:rPr>
        <w:t xml:space="preserve">Insbesondere bei folgenden Forderungsarten ist die Übermittlung rechtlich nicht zulässig: </w:t>
      </w:r>
    </w:p>
    <w:p w14:paraId="3A5CEC59" w14:textId="1F90F5D1" w:rsidR="00DA0B6E" w:rsidRPr="000D350D" w:rsidRDefault="00FB3752" w:rsidP="00DA0B6E">
      <w:pPr>
        <w:autoSpaceDE w:val="0"/>
        <w:autoSpaceDN w:val="0"/>
        <w:adjustRightInd w:val="0"/>
        <w:rPr>
          <w:rFonts w:asciiTheme="majorHAnsi" w:hAnsiTheme="majorHAnsi" w:cstheme="majorHAnsi"/>
          <w:color w:val="000000"/>
          <w:sz w:val="20"/>
        </w:rPr>
      </w:pPr>
      <w:r w:rsidRPr="000D350D">
        <w:rPr>
          <w:rFonts w:asciiTheme="majorHAnsi" w:hAnsiTheme="majorHAnsi" w:cstheme="majorHAnsi"/>
          <w:color w:val="000000"/>
          <w:sz w:val="20"/>
        </w:rPr>
        <w:t xml:space="preserve">   </w:t>
      </w:r>
      <w:r w:rsidR="00DA0B6E" w:rsidRPr="000D350D">
        <w:rPr>
          <w:rFonts w:asciiTheme="majorHAnsi" w:hAnsiTheme="majorHAnsi" w:cstheme="majorHAnsi"/>
          <w:color w:val="000000"/>
          <w:sz w:val="20"/>
        </w:rPr>
        <w:t>•Forderungen nach dem Ordnungswidrigkeitengesetz</w:t>
      </w:r>
    </w:p>
    <w:p w14:paraId="19E3D2D9" w14:textId="6ACB223A" w:rsidR="00DA0B6E" w:rsidRPr="000D350D" w:rsidRDefault="00FB3752" w:rsidP="00DA0B6E">
      <w:pPr>
        <w:autoSpaceDE w:val="0"/>
        <w:autoSpaceDN w:val="0"/>
        <w:adjustRightInd w:val="0"/>
        <w:rPr>
          <w:rFonts w:asciiTheme="majorHAnsi" w:hAnsiTheme="majorHAnsi" w:cstheme="majorHAnsi"/>
          <w:color w:val="000000"/>
          <w:sz w:val="20"/>
        </w:rPr>
      </w:pPr>
      <w:r w:rsidRPr="000D350D">
        <w:rPr>
          <w:rFonts w:asciiTheme="majorHAnsi" w:hAnsiTheme="majorHAnsi" w:cstheme="majorHAnsi"/>
          <w:color w:val="000000"/>
          <w:sz w:val="20"/>
        </w:rPr>
        <w:t xml:space="preserve">   </w:t>
      </w:r>
      <w:r w:rsidR="00DA0B6E" w:rsidRPr="000D350D">
        <w:rPr>
          <w:rFonts w:asciiTheme="majorHAnsi" w:hAnsiTheme="majorHAnsi" w:cstheme="majorHAnsi"/>
          <w:color w:val="000000"/>
          <w:sz w:val="20"/>
        </w:rPr>
        <w:t>•Zwangsgeldforderungen</w:t>
      </w:r>
    </w:p>
    <w:p w14:paraId="69D9C05E" w14:textId="76B80242" w:rsidR="00DA0B6E" w:rsidRPr="00FB3752" w:rsidRDefault="00FB3752" w:rsidP="00FB3752">
      <w:pPr>
        <w:autoSpaceDE w:val="0"/>
        <w:autoSpaceDN w:val="0"/>
        <w:adjustRightInd w:val="0"/>
        <w:rPr>
          <w:rFonts w:asciiTheme="majorHAnsi" w:hAnsiTheme="majorHAnsi" w:cstheme="majorHAnsi"/>
          <w:sz w:val="20"/>
        </w:rPr>
      </w:pPr>
      <w:r w:rsidRPr="000D350D">
        <w:rPr>
          <w:rFonts w:asciiTheme="majorHAnsi" w:hAnsiTheme="majorHAnsi" w:cstheme="majorHAnsi"/>
          <w:color w:val="000000"/>
          <w:sz w:val="20"/>
        </w:rPr>
        <w:t xml:space="preserve">   </w:t>
      </w:r>
      <w:r w:rsidR="00DA0B6E" w:rsidRPr="000D350D">
        <w:rPr>
          <w:rFonts w:asciiTheme="majorHAnsi" w:hAnsiTheme="majorHAnsi" w:cstheme="majorHAnsi"/>
          <w:color w:val="000000"/>
          <w:sz w:val="20"/>
        </w:rPr>
        <w:t xml:space="preserve">•Privatrechtliche Forderungen der </w:t>
      </w:r>
      <w:r w:rsidRPr="000D350D">
        <w:rPr>
          <w:rFonts w:asciiTheme="majorHAnsi" w:hAnsiTheme="majorHAnsi" w:cstheme="majorHAnsi"/>
          <w:color w:val="000000"/>
          <w:sz w:val="20"/>
        </w:rPr>
        <w:t>Stadt Coburg</w:t>
      </w:r>
    </w:p>
    <w:sectPr w:rsidR="00DA0B6E" w:rsidRPr="00FB3752" w:rsidSect="004573B3">
      <w:headerReference w:type="default" r:id="rId8"/>
      <w:footerReference w:type="default" r:id="rId9"/>
      <w:headerReference w:type="first" r:id="rId10"/>
      <w:footerReference w:type="first" r:id="rId11"/>
      <w:type w:val="continuous"/>
      <w:pgSz w:w="11906" w:h="16838" w:code="9"/>
      <w:pgMar w:top="964" w:right="964" w:bottom="794" w:left="1304" w:header="907" w:footer="39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248A2" w14:textId="77777777" w:rsidR="00FC23CC" w:rsidRDefault="00FC23CC">
      <w:r>
        <w:separator/>
      </w:r>
    </w:p>
  </w:endnote>
  <w:endnote w:type="continuationSeparator" w:id="0">
    <w:p w14:paraId="2B176C81" w14:textId="77777777" w:rsidR="00FC23CC" w:rsidRDefault="00FC2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Liberation San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399684"/>
      <w:docPartObj>
        <w:docPartGallery w:val="Page Numbers (Bottom of Page)"/>
        <w:docPartUnique/>
      </w:docPartObj>
    </w:sdtPr>
    <w:sdtEndPr/>
    <w:sdtContent>
      <w:p w14:paraId="670826C6" w14:textId="45AE95EF" w:rsidR="00B83719" w:rsidRDefault="00B83719">
        <w:pPr>
          <w:pStyle w:val="Fuzeile"/>
          <w:jc w:val="right"/>
        </w:pPr>
        <w:r>
          <w:fldChar w:fldCharType="begin"/>
        </w:r>
        <w:r>
          <w:instrText>PAGE   \* MERGEFORMAT</w:instrText>
        </w:r>
        <w:r>
          <w:fldChar w:fldCharType="separate"/>
        </w:r>
        <w:r>
          <w:t>2</w:t>
        </w:r>
        <w:r>
          <w:fldChar w:fldCharType="end"/>
        </w:r>
      </w:p>
    </w:sdtContent>
  </w:sdt>
  <w:p w14:paraId="2A6B46EC" w14:textId="77777777" w:rsidR="00B83719" w:rsidRDefault="00B8371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84E2A" w14:textId="5695AD28" w:rsidR="00846687" w:rsidRPr="00811A97" w:rsidRDefault="00A63211" w:rsidP="004573B3">
    <w:pPr>
      <w:pStyle w:val="Fuzeile"/>
      <w:tabs>
        <w:tab w:val="clear" w:pos="4536"/>
        <w:tab w:val="clear" w:pos="9072"/>
        <w:tab w:val="right" w:pos="9638"/>
      </w:tabs>
      <w:rPr>
        <w:rFonts w:ascii="Open Sans" w:hAnsi="Open Sans" w:cs="Open Sans"/>
        <w:b/>
        <w:sz w:val="20"/>
      </w:rPr>
    </w:pPr>
    <w:r>
      <w:rPr>
        <w:rFonts w:ascii="Open Sans" w:hAnsi="Open Sans" w:cs="Open Sans"/>
        <w:b/>
        <w:noProof/>
        <w:sz w:val="20"/>
      </w:rPr>
      <w:drawing>
        <wp:anchor distT="0" distB="0" distL="114300" distR="114300" simplePos="0" relativeHeight="251670528" behindDoc="1" locked="1" layoutInCell="1" allowOverlap="1" wp14:anchorId="46B6A843" wp14:editId="6861F89D">
          <wp:simplePos x="0" y="0"/>
          <wp:positionH relativeFrom="page">
            <wp:posOffset>0</wp:posOffset>
          </wp:positionH>
          <wp:positionV relativeFrom="page">
            <wp:posOffset>8227060</wp:posOffset>
          </wp:positionV>
          <wp:extent cx="7581600" cy="2455200"/>
          <wp:effectExtent l="0" t="0" r="635" b="2540"/>
          <wp:wrapNone/>
          <wp:docPr id="1778976041" name="Grafik 1778976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81600" cy="245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573B3">
      <w:rPr>
        <w:rFonts w:ascii="Open Sans" w:hAnsi="Open Sans" w:cs="Open Sans"/>
        <w:b/>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C3D1A" w14:textId="77777777" w:rsidR="00FC23CC" w:rsidRDefault="00FC23CC">
      <w:r>
        <w:separator/>
      </w:r>
    </w:p>
  </w:footnote>
  <w:footnote w:type="continuationSeparator" w:id="0">
    <w:p w14:paraId="206635A6" w14:textId="77777777" w:rsidR="00FC23CC" w:rsidRDefault="00FC2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884D" w14:textId="77777777" w:rsidR="00846687" w:rsidRPr="00920CD8" w:rsidRDefault="00846687">
    <w:pPr>
      <w:pStyle w:val="Kopfzeile"/>
      <w:ind w:right="-2360"/>
      <w:jc w:val="right"/>
      <w:rPr>
        <w:rFonts w:ascii="Open Sans" w:hAnsi="Open Sans" w:cs="Open Sans"/>
        <w:sz w:val="16"/>
      </w:rPr>
    </w:pPr>
  </w:p>
  <w:p w14:paraId="16AFDC86" w14:textId="77777777" w:rsidR="00846687" w:rsidRPr="00920CD8" w:rsidRDefault="00846687">
    <w:pPr>
      <w:pStyle w:val="Kopfzeile"/>
      <w:ind w:right="-2360"/>
      <w:jc w:val="right"/>
      <w:rPr>
        <w:rFonts w:ascii="Open Sans" w:hAnsi="Open Sans" w:cs="Open Sans"/>
        <w:sz w:val="16"/>
      </w:rPr>
    </w:pPr>
  </w:p>
  <w:p w14:paraId="73ABBF64" w14:textId="77777777" w:rsidR="00846687" w:rsidRDefault="00846687">
    <w:pPr>
      <w:pStyle w:val="Kopfzeile"/>
      <w:ind w:right="-2360"/>
      <w:jc w:val="right"/>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8B753" w14:textId="77777777" w:rsidR="00846687" w:rsidRPr="00091CDF" w:rsidRDefault="00367F53" w:rsidP="00367F53">
    <w:pPr>
      <w:pStyle w:val="Kopfzeile"/>
      <w:tabs>
        <w:tab w:val="clear" w:pos="4536"/>
        <w:tab w:val="clear" w:pos="9072"/>
        <w:tab w:val="left" w:pos="8270"/>
      </w:tabs>
      <w:spacing w:line="260" w:lineRule="exact"/>
      <w:rPr>
        <w:rFonts w:ascii="Open Sans" w:hAnsi="Open Sans" w:cs="Open Sans"/>
        <w:b/>
        <w:bCs/>
        <w:caps/>
        <w:sz w:val="20"/>
      </w:rPr>
    </w:pPr>
    <w:r>
      <w:rPr>
        <w:rFonts w:ascii="Open Sans" w:hAnsi="Open Sans" w:cs="Open Sans"/>
        <w:noProof/>
        <w:sz w:val="20"/>
      </w:rPr>
      <w:drawing>
        <wp:anchor distT="0" distB="0" distL="114300" distR="114300" simplePos="0" relativeHeight="251669504" behindDoc="1" locked="0" layoutInCell="1" allowOverlap="1" wp14:anchorId="1E00970D" wp14:editId="17AF9A14">
          <wp:simplePos x="0" y="0"/>
          <wp:positionH relativeFrom="column">
            <wp:posOffset>4706924</wp:posOffset>
          </wp:positionH>
          <wp:positionV relativeFrom="page">
            <wp:posOffset>290830</wp:posOffset>
          </wp:positionV>
          <wp:extent cx="1497600" cy="1497600"/>
          <wp:effectExtent l="0" t="0" r="7620" b="7620"/>
          <wp:wrapNone/>
          <wp:docPr id="1943297810" name="Grafik 1943297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7600" cy="149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6687" w:rsidRPr="00091CDF">
      <w:rPr>
        <w:rFonts w:ascii="Open Sans" w:hAnsi="Open Sans" w:cs="Open Sans"/>
        <w:b/>
        <w:bCs/>
        <w:caps/>
        <w:sz w:val="20"/>
      </w:rPr>
      <w:t>STADT COBURG</w:t>
    </w:r>
  </w:p>
  <w:p w14:paraId="4ACD9F27" w14:textId="77777777" w:rsidR="00846687" w:rsidRPr="00CC6919" w:rsidRDefault="00846687" w:rsidP="00944B72">
    <w:pPr>
      <w:pStyle w:val="Kopfzeile"/>
      <w:spacing w:line="260" w:lineRule="exact"/>
      <w:rPr>
        <w:rFonts w:ascii="Open Sans" w:hAnsi="Open Sans" w:cs="Open Sans"/>
        <w:caps/>
        <w:sz w:val="20"/>
      </w:rPr>
    </w:pPr>
    <w:bookmarkStart w:id="2" w:name="Amt"/>
    <w:bookmarkEnd w:id="2"/>
  </w:p>
  <w:p w14:paraId="4D5F7741" w14:textId="77777777" w:rsidR="00846687" w:rsidRPr="00CC6919" w:rsidRDefault="00846687" w:rsidP="00944B72">
    <w:pPr>
      <w:pStyle w:val="Kopfzeile"/>
      <w:spacing w:line="260" w:lineRule="exact"/>
      <w:rPr>
        <w:rFonts w:ascii="Open Sans" w:hAnsi="Open Sans" w:cs="Open Sans"/>
        <w:caps/>
        <w:sz w:val="20"/>
      </w:rPr>
    </w:pPr>
    <w:bookmarkStart w:id="3" w:name="Abteilung"/>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0111D"/>
    <w:multiLevelType w:val="singleLevel"/>
    <w:tmpl w:val="0407000F"/>
    <w:lvl w:ilvl="0">
      <w:start w:val="1"/>
      <w:numFmt w:val="decimal"/>
      <w:lvlText w:val="%1."/>
      <w:lvlJc w:val="left"/>
      <w:pPr>
        <w:tabs>
          <w:tab w:val="num" w:pos="360"/>
        </w:tabs>
        <w:ind w:left="360" w:hanging="360"/>
      </w:pPr>
      <w:rPr>
        <w:rFonts w:hint="default"/>
      </w:rPr>
    </w:lvl>
  </w:abstractNum>
  <w:num w:numId="1" w16cid:durableId="1728646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8F0"/>
    <w:rsid w:val="00001C82"/>
    <w:rsid w:val="00002471"/>
    <w:rsid w:val="000105EF"/>
    <w:rsid w:val="00012E66"/>
    <w:rsid w:val="00022C76"/>
    <w:rsid w:val="00023EC5"/>
    <w:rsid w:val="00035B45"/>
    <w:rsid w:val="00040A76"/>
    <w:rsid w:val="00040F5D"/>
    <w:rsid w:val="00041D48"/>
    <w:rsid w:val="00052E77"/>
    <w:rsid w:val="000620A5"/>
    <w:rsid w:val="00071FE8"/>
    <w:rsid w:val="00077AA5"/>
    <w:rsid w:val="00081973"/>
    <w:rsid w:val="00091CDF"/>
    <w:rsid w:val="000A078A"/>
    <w:rsid w:val="000A70D0"/>
    <w:rsid w:val="000B27CD"/>
    <w:rsid w:val="000C1B8D"/>
    <w:rsid w:val="000D1276"/>
    <w:rsid w:val="000D350D"/>
    <w:rsid w:val="000F78D8"/>
    <w:rsid w:val="00104FEC"/>
    <w:rsid w:val="0010795F"/>
    <w:rsid w:val="0011193A"/>
    <w:rsid w:val="00112E07"/>
    <w:rsid w:val="00125423"/>
    <w:rsid w:val="001269A3"/>
    <w:rsid w:val="001269CA"/>
    <w:rsid w:val="001358AE"/>
    <w:rsid w:val="00141E19"/>
    <w:rsid w:val="0014634D"/>
    <w:rsid w:val="00146C67"/>
    <w:rsid w:val="00147F1B"/>
    <w:rsid w:val="00152788"/>
    <w:rsid w:val="00171222"/>
    <w:rsid w:val="00171F8C"/>
    <w:rsid w:val="001765C5"/>
    <w:rsid w:val="00197AE7"/>
    <w:rsid w:val="001A20A3"/>
    <w:rsid w:val="001A39BB"/>
    <w:rsid w:val="001B43A3"/>
    <w:rsid w:val="001C2103"/>
    <w:rsid w:val="001C2FD4"/>
    <w:rsid w:val="001C474C"/>
    <w:rsid w:val="001C701D"/>
    <w:rsid w:val="001D05A3"/>
    <w:rsid w:val="001D07B9"/>
    <w:rsid w:val="001E1DBA"/>
    <w:rsid w:val="001E50F6"/>
    <w:rsid w:val="001E6287"/>
    <w:rsid w:val="001F0D3C"/>
    <w:rsid w:val="002067DA"/>
    <w:rsid w:val="00211278"/>
    <w:rsid w:val="00212CF2"/>
    <w:rsid w:val="00214786"/>
    <w:rsid w:val="00221F97"/>
    <w:rsid w:val="002521DC"/>
    <w:rsid w:val="00257D78"/>
    <w:rsid w:val="00263C23"/>
    <w:rsid w:val="002725BD"/>
    <w:rsid w:val="00276A92"/>
    <w:rsid w:val="00287FFC"/>
    <w:rsid w:val="002A457B"/>
    <w:rsid w:val="002A5867"/>
    <w:rsid w:val="002B5F8A"/>
    <w:rsid w:val="002B76B1"/>
    <w:rsid w:val="002C0EDA"/>
    <w:rsid w:val="002C2412"/>
    <w:rsid w:val="002D2078"/>
    <w:rsid w:val="002E074F"/>
    <w:rsid w:val="002F0576"/>
    <w:rsid w:val="002F79A3"/>
    <w:rsid w:val="00302E1B"/>
    <w:rsid w:val="00310650"/>
    <w:rsid w:val="003217BE"/>
    <w:rsid w:val="00323FAA"/>
    <w:rsid w:val="00337118"/>
    <w:rsid w:val="003538F2"/>
    <w:rsid w:val="003614DE"/>
    <w:rsid w:val="0036270B"/>
    <w:rsid w:val="0036320B"/>
    <w:rsid w:val="00364AA9"/>
    <w:rsid w:val="00367F53"/>
    <w:rsid w:val="00381F79"/>
    <w:rsid w:val="00384227"/>
    <w:rsid w:val="00387E00"/>
    <w:rsid w:val="00394F29"/>
    <w:rsid w:val="003A13CA"/>
    <w:rsid w:val="003A20A1"/>
    <w:rsid w:val="003A20E5"/>
    <w:rsid w:val="003A595B"/>
    <w:rsid w:val="003B73E5"/>
    <w:rsid w:val="003E4F92"/>
    <w:rsid w:val="003F6D5B"/>
    <w:rsid w:val="003F6F10"/>
    <w:rsid w:val="0041100E"/>
    <w:rsid w:val="00417E18"/>
    <w:rsid w:val="0042020A"/>
    <w:rsid w:val="00441B3E"/>
    <w:rsid w:val="00446419"/>
    <w:rsid w:val="00451AAB"/>
    <w:rsid w:val="00451EB9"/>
    <w:rsid w:val="00452920"/>
    <w:rsid w:val="00452977"/>
    <w:rsid w:val="00455C26"/>
    <w:rsid w:val="004573B3"/>
    <w:rsid w:val="004645AA"/>
    <w:rsid w:val="004704DA"/>
    <w:rsid w:val="00477CBE"/>
    <w:rsid w:val="004A0520"/>
    <w:rsid w:val="004B26B8"/>
    <w:rsid w:val="004B36FE"/>
    <w:rsid w:val="004B4816"/>
    <w:rsid w:val="004C4C19"/>
    <w:rsid w:val="004C50B0"/>
    <w:rsid w:val="004D55DA"/>
    <w:rsid w:val="004D7084"/>
    <w:rsid w:val="004E07AF"/>
    <w:rsid w:val="004E0E7D"/>
    <w:rsid w:val="004F069D"/>
    <w:rsid w:val="004F0CF6"/>
    <w:rsid w:val="004F0ED8"/>
    <w:rsid w:val="004F1B54"/>
    <w:rsid w:val="004F68F4"/>
    <w:rsid w:val="004F71D7"/>
    <w:rsid w:val="00503A72"/>
    <w:rsid w:val="00503BF0"/>
    <w:rsid w:val="00505C58"/>
    <w:rsid w:val="00510402"/>
    <w:rsid w:val="00511CEE"/>
    <w:rsid w:val="00525CCC"/>
    <w:rsid w:val="005271F0"/>
    <w:rsid w:val="00543904"/>
    <w:rsid w:val="005578B3"/>
    <w:rsid w:val="005732E3"/>
    <w:rsid w:val="005902E8"/>
    <w:rsid w:val="005919A1"/>
    <w:rsid w:val="0059263C"/>
    <w:rsid w:val="005A22E7"/>
    <w:rsid w:val="005A65AF"/>
    <w:rsid w:val="005A6B22"/>
    <w:rsid w:val="005B5497"/>
    <w:rsid w:val="005F4ECF"/>
    <w:rsid w:val="005F6606"/>
    <w:rsid w:val="006036B8"/>
    <w:rsid w:val="0060411B"/>
    <w:rsid w:val="00612DC0"/>
    <w:rsid w:val="006356A6"/>
    <w:rsid w:val="00636942"/>
    <w:rsid w:val="006375ED"/>
    <w:rsid w:val="00641B9A"/>
    <w:rsid w:val="00650FB3"/>
    <w:rsid w:val="006661BA"/>
    <w:rsid w:val="00666914"/>
    <w:rsid w:val="006703C1"/>
    <w:rsid w:val="00683BFA"/>
    <w:rsid w:val="00684B7C"/>
    <w:rsid w:val="006B210A"/>
    <w:rsid w:val="006B3AD8"/>
    <w:rsid w:val="006B58F0"/>
    <w:rsid w:val="006B6D7E"/>
    <w:rsid w:val="006C5915"/>
    <w:rsid w:val="006C5A22"/>
    <w:rsid w:val="006E71ED"/>
    <w:rsid w:val="00716D3F"/>
    <w:rsid w:val="007214CA"/>
    <w:rsid w:val="007226CB"/>
    <w:rsid w:val="007346F2"/>
    <w:rsid w:val="007406D1"/>
    <w:rsid w:val="00752405"/>
    <w:rsid w:val="007560AB"/>
    <w:rsid w:val="00767A6F"/>
    <w:rsid w:val="00782843"/>
    <w:rsid w:val="00786CC6"/>
    <w:rsid w:val="00796D77"/>
    <w:rsid w:val="007A4D99"/>
    <w:rsid w:val="007D2C16"/>
    <w:rsid w:val="007D6705"/>
    <w:rsid w:val="007D70C4"/>
    <w:rsid w:val="00800129"/>
    <w:rsid w:val="0080411D"/>
    <w:rsid w:val="0080451B"/>
    <w:rsid w:val="008057F8"/>
    <w:rsid w:val="00811A97"/>
    <w:rsid w:val="008167D0"/>
    <w:rsid w:val="00822E4E"/>
    <w:rsid w:val="00846687"/>
    <w:rsid w:val="00846A83"/>
    <w:rsid w:val="008506EC"/>
    <w:rsid w:val="008561B2"/>
    <w:rsid w:val="008711C2"/>
    <w:rsid w:val="008831D4"/>
    <w:rsid w:val="008A5210"/>
    <w:rsid w:val="008B43A3"/>
    <w:rsid w:val="008C4579"/>
    <w:rsid w:val="008E49E1"/>
    <w:rsid w:val="00905BDC"/>
    <w:rsid w:val="00911151"/>
    <w:rsid w:val="00914CA3"/>
    <w:rsid w:val="00920CD8"/>
    <w:rsid w:val="00926815"/>
    <w:rsid w:val="00926F52"/>
    <w:rsid w:val="00927C99"/>
    <w:rsid w:val="009305AE"/>
    <w:rsid w:val="009311B9"/>
    <w:rsid w:val="00937BFC"/>
    <w:rsid w:val="00944B72"/>
    <w:rsid w:val="00944D9B"/>
    <w:rsid w:val="009578E2"/>
    <w:rsid w:val="009625EC"/>
    <w:rsid w:val="00964FB2"/>
    <w:rsid w:val="00982810"/>
    <w:rsid w:val="009A3433"/>
    <w:rsid w:val="009A7BDC"/>
    <w:rsid w:val="009B58F4"/>
    <w:rsid w:val="009C4E96"/>
    <w:rsid w:val="009D468D"/>
    <w:rsid w:val="009E0043"/>
    <w:rsid w:val="009E735C"/>
    <w:rsid w:val="00A013A8"/>
    <w:rsid w:val="00A03FB4"/>
    <w:rsid w:val="00A142CE"/>
    <w:rsid w:val="00A14663"/>
    <w:rsid w:val="00A36A31"/>
    <w:rsid w:val="00A56A7D"/>
    <w:rsid w:val="00A61CCF"/>
    <w:rsid w:val="00A63211"/>
    <w:rsid w:val="00A6624E"/>
    <w:rsid w:val="00A71E4F"/>
    <w:rsid w:val="00AA4371"/>
    <w:rsid w:val="00AB6D73"/>
    <w:rsid w:val="00AD0A70"/>
    <w:rsid w:val="00AD0D3F"/>
    <w:rsid w:val="00AD15B3"/>
    <w:rsid w:val="00AE0C30"/>
    <w:rsid w:val="00AE5D9D"/>
    <w:rsid w:val="00B131C1"/>
    <w:rsid w:val="00B132E5"/>
    <w:rsid w:val="00B15947"/>
    <w:rsid w:val="00B160D2"/>
    <w:rsid w:val="00B16835"/>
    <w:rsid w:val="00B26E72"/>
    <w:rsid w:val="00B307DB"/>
    <w:rsid w:val="00B32E87"/>
    <w:rsid w:val="00B336A4"/>
    <w:rsid w:val="00B33F38"/>
    <w:rsid w:val="00B5013E"/>
    <w:rsid w:val="00B57D9F"/>
    <w:rsid w:val="00B62143"/>
    <w:rsid w:val="00B66740"/>
    <w:rsid w:val="00B81C16"/>
    <w:rsid w:val="00B83502"/>
    <w:rsid w:val="00B83719"/>
    <w:rsid w:val="00B92067"/>
    <w:rsid w:val="00BA00A0"/>
    <w:rsid w:val="00BA5EFB"/>
    <w:rsid w:val="00BB71ED"/>
    <w:rsid w:val="00BB7767"/>
    <w:rsid w:val="00BC50D3"/>
    <w:rsid w:val="00BD4A34"/>
    <w:rsid w:val="00BD594F"/>
    <w:rsid w:val="00BE50C8"/>
    <w:rsid w:val="00BE5F01"/>
    <w:rsid w:val="00BF35E8"/>
    <w:rsid w:val="00C03F60"/>
    <w:rsid w:val="00C11A2C"/>
    <w:rsid w:val="00C1293A"/>
    <w:rsid w:val="00C15D0C"/>
    <w:rsid w:val="00C274E6"/>
    <w:rsid w:val="00C4253A"/>
    <w:rsid w:val="00C50AEB"/>
    <w:rsid w:val="00C73806"/>
    <w:rsid w:val="00C765CF"/>
    <w:rsid w:val="00C77AFD"/>
    <w:rsid w:val="00C85FDA"/>
    <w:rsid w:val="00C93073"/>
    <w:rsid w:val="00CA227E"/>
    <w:rsid w:val="00CA4CD1"/>
    <w:rsid w:val="00CC6919"/>
    <w:rsid w:val="00CC7856"/>
    <w:rsid w:val="00CD0C1E"/>
    <w:rsid w:val="00CD139A"/>
    <w:rsid w:val="00CD5903"/>
    <w:rsid w:val="00CD779E"/>
    <w:rsid w:val="00CE68FC"/>
    <w:rsid w:val="00CF0562"/>
    <w:rsid w:val="00CF5C1D"/>
    <w:rsid w:val="00CF6A41"/>
    <w:rsid w:val="00CF7AF6"/>
    <w:rsid w:val="00D10F8D"/>
    <w:rsid w:val="00D244A6"/>
    <w:rsid w:val="00D26BEE"/>
    <w:rsid w:val="00D351EE"/>
    <w:rsid w:val="00D35307"/>
    <w:rsid w:val="00D5406C"/>
    <w:rsid w:val="00D7022F"/>
    <w:rsid w:val="00D80FBB"/>
    <w:rsid w:val="00DA0B6E"/>
    <w:rsid w:val="00DB009A"/>
    <w:rsid w:val="00DC0576"/>
    <w:rsid w:val="00DC29EC"/>
    <w:rsid w:val="00DD217D"/>
    <w:rsid w:val="00DE3F06"/>
    <w:rsid w:val="00DF0D86"/>
    <w:rsid w:val="00DF11BD"/>
    <w:rsid w:val="00DF1F23"/>
    <w:rsid w:val="00E00069"/>
    <w:rsid w:val="00E1317C"/>
    <w:rsid w:val="00E14896"/>
    <w:rsid w:val="00E15633"/>
    <w:rsid w:val="00E163B9"/>
    <w:rsid w:val="00E27530"/>
    <w:rsid w:val="00E30DFC"/>
    <w:rsid w:val="00E33E46"/>
    <w:rsid w:val="00E34C20"/>
    <w:rsid w:val="00E35FA2"/>
    <w:rsid w:val="00E619BF"/>
    <w:rsid w:val="00E62D96"/>
    <w:rsid w:val="00E6525B"/>
    <w:rsid w:val="00E67857"/>
    <w:rsid w:val="00E7074E"/>
    <w:rsid w:val="00E741E7"/>
    <w:rsid w:val="00E8749F"/>
    <w:rsid w:val="00E91DB3"/>
    <w:rsid w:val="00E9459D"/>
    <w:rsid w:val="00E967D9"/>
    <w:rsid w:val="00EA1359"/>
    <w:rsid w:val="00EA5102"/>
    <w:rsid w:val="00EB09D9"/>
    <w:rsid w:val="00EB202F"/>
    <w:rsid w:val="00EB2B26"/>
    <w:rsid w:val="00EE02AB"/>
    <w:rsid w:val="00EE3E20"/>
    <w:rsid w:val="00EE48D1"/>
    <w:rsid w:val="00EE53E9"/>
    <w:rsid w:val="00F023BE"/>
    <w:rsid w:val="00F05D7E"/>
    <w:rsid w:val="00F07B77"/>
    <w:rsid w:val="00F25C7F"/>
    <w:rsid w:val="00F26C8F"/>
    <w:rsid w:val="00F275CB"/>
    <w:rsid w:val="00F311CE"/>
    <w:rsid w:val="00F36B7C"/>
    <w:rsid w:val="00F4063A"/>
    <w:rsid w:val="00F54629"/>
    <w:rsid w:val="00F55CE5"/>
    <w:rsid w:val="00F60B50"/>
    <w:rsid w:val="00F61E2B"/>
    <w:rsid w:val="00F65544"/>
    <w:rsid w:val="00F73108"/>
    <w:rsid w:val="00F80DFF"/>
    <w:rsid w:val="00F82379"/>
    <w:rsid w:val="00F82AB7"/>
    <w:rsid w:val="00F86CB6"/>
    <w:rsid w:val="00FB33E9"/>
    <w:rsid w:val="00FB3752"/>
    <w:rsid w:val="00FB3D2C"/>
    <w:rsid w:val="00FB4732"/>
    <w:rsid w:val="00FC23CC"/>
    <w:rsid w:val="00FC244A"/>
    <w:rsid w:val="00FC4E5B"/>
    <w:rsid w:val="00FC6347"/>
    <w:rsid w:val="00FC6872"/>
    <w:rsid w:val="00FD419A"/>
    <w:rsid w:val="00FD44C8"/>
    <w:rsid w:val="00FD57B8"/>
    <w:rsid w:val="00FF613C"/>
    <w:rsid w:val="00FF6F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F5245"/>
  <w15:chartTrackingRefBased/>
  <w15:docId w15:val="{059D7B1B-D4EE-4E75-AF22-4E4794E38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
    <w:name w:val="Body Text"/>
    <w:basedOn w:val="Standard"/>
    <w:pPr>
      <w:framePr w:w="1311" w:h="577" w:hSpace="141" w:wrap="around" w:vAnchor="text" w:hAnchor="page" w:x="10218" w:y="32"/>
      <w:shd w:val="solid" w:color="FFFFFF" w:fill="FFFFFF"/>
      <w:jc w:val="right"/>
    </w:pPr>
    <w:rPr>
      <w:rFonts w:ascii="Times New Roman" w:hAnsi="Times New Roman"/>
      <w:sz w:val="18"/>
    </w:rPr>
  </w:style>
  <w:style w:type="character" w:styleId="Seitenzahl">
    <w:name w:val="page number"/>
    <w:basedOn w:val="Absatz-Standardschriftart"/>
  </w:style>
  <w:style w:type="paragraph" w:styleId="Beschriftung">
    <w:name w:val="caption"/>
    <w:basedOn w:val="Standard"/>
    <w:next w:val="Standard"/>
    <w:qFormat/>
    <w:pPr>
      <w:framePr w:w="2698" w:h="2165" w:hRule="exact" w:hSpace="567" w:wrap="around" w:vAnchor="page" w:hAnchor="page" w:x="8544" w:y="2885" w:anchorLock="1"/>
      <w:shd w:val="solid" w:color="FFFFFF" w:fill="FFFFFF"/>
      <w:tabs>
        <w:tab w:val="right" w:pos="2268"/>
      </w:tabs>
    </w:pPr>
    <w:rPr>
      <w:rFonts w:ascii="Verdana" w:hAnsi="Verdana"/>
      <w:b/>
      <w:bCs/>
      <w:sz w:val="14"/>
    </w:rPr>
  </w:style>
  <w:style w:type="character" w:styleId="Hyperlink">
    <w:name w:val="Hyperlink"/>
    <w:rPr>
      <w:color w:val="0000FF"/>
      <w:u w:val="single"/>
    </w:rPr>
  </w:style>
  <w:style w:type="paragraph" w:styleId="Sprechblasentext">
    <w:name w:val="Balloon Text"/>
    <w:basedOn w:val="Standard"/>
    <w:link w:val="SprechblasentextZchn"/>
    <w:rsid w:val="00846A83"/>
    <w:rPr>
      <w:rFonts w:ascii="Tahoma" w:hAnsi="Tahoma" w:cs="Tahoma"/>
      <w:sz w:val="16"/>
      <w:szCs w:val="16"/>
    </w:rPr>
  </w:style>
  <w:style w:type="character" w:customStyle="1" w:styleId="SprechblasentextZchn">
    <w:name w:val="Sprechblasentext Zchn"/>
    <w:link w:val="Sprechblasentext"/>
    <w:rsid w:val="00846A83"/>
    <w:rPr>
      <w:rFonts w:ascii="Tahoma" w:hAnsi="Tahoma" w:cs="Tahoma"/>
      <w:sz w:val="16"/>
      <w:szCs w:val="16"/>
    </w:rPr>
  </w:style>
  <w:style w:type="table" w:styleId="Tabellenraster">
    <w:name w:val="Table Grid"/>
    <w:basedOn w:val="NormaleTabelle"/>
    <w:rsid w:val="00871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25CCC"/>
    <w:rPr>
      <w:color w:val="808080"/>
    </w:rPr>
  </w:style>
  <w:style w:type="paragraph" w:styleId="Listenabsatz">
    <w:name w:val="List Paragraph"/>
    <w:basedOn w:val="Standard"/>
    <w:uiPriority w:val="34"/>
    <w:qFormat/>
    <w:rsid w:val="00C50AEB"/>
    <w:pPr>
      <w:ind w:left="720"/>
      <w:contextualSpacing/>
    </w:pPr>
  </w:style>
  <w:style w:type="paragraph" w:customStyle="1" w:styleId="Default">
    <w:name w:val="Default"/>
    <w:rsid w:val="00C03F60"/>
    <w:pPr>
      <w:autoSpaceDE w:val="0"/>
      <w:autoSpaceDN w:val="0"/>
      <w:adjustRightInd w:val="0"/>
    </w:pPr>
    <w:rPr>
      <w:rFonts w:ascii="Arial" w:hAnsi="Arial" w:cs="Arial"/>
      <w:color w:val="000000"/>
      <w:sz w:val="24"/>
      <w:szCs w:val="24"/>
    </w:rPr>
  </w:style>
  <w:style w:type="character" w:customStyle="1" w:styleId="FuzeileZchn">
    <w:name w:val="Fußzeile Zchn"/>
    <w:basedOn w:val="Absatz-Standardschriftart"/>
    <w:link w:val="Fuzeile"/>
    <w:uiPriority w:val="99"/>
    <w:rsid w:val="00B8371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Vorlagen\ExtBriefe\Externer%20Brief_PDF%20Vorlage_mit%20Logo_NEU.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enutzerdefiniert 6">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BBA8E-A218-4C34-83AF-DFB19A03D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Externer Brief_PDF Vorlage_mit Logo_NEU.dotm</Template>
  <TotalTime>0</TotalTime>
  <Pages>3</Pages>
  <Words>727</Words>
  <Characters>5676</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Ihr Zeichen</vt:lpstr>
    </vt:vector>
  </TitlesOfParts>
  <Company>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Ihr Zeichen</dc:title>
  <dc:subject/>
  <dc:creator>Neuland, Stefanie</dc:creator>
  <cp:keywords/>
  <cp:lastModifiedBy>Neuland, Stefanie</cp:lastModifiedBy>
  <cp:revision>2</cp:revision>
  <cp:lastPrinted>2021-07-14T06:25:00Z</cp:lastPrinted>
  <dcterms:created xsi:type="dcterms:W3CDTF">2025-12-04T06:19:00Z</dcterms:created>
  <dcterms:modified xsi:type="dcterms:W3CDTF">2025-12-04T06:19:00Z</dcterms:modified>
</cp:coreProperties>
</file>